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570A" w14:textId="745DEFFE" w:rsidR="00564937" w:rsidRPr="006D438B" w:rsidRDefault="006C098F" w:rsidP="00FE6FDB">
      <w:pPr>
        <w:jc w:val="center"/>
        <w:rPr>
          <w:b/>
          <w:bCs/>
          <w:color w:val="002060"/>
          <w:sz w:val="28"/>
          <w:szCs w:val="28"/>
        </w:rPr>
      </w:pPr>
      <w:r w:rsidRPr="006D438B">
        <w:rPr>
          <w:b/>
          <w:bCs/>
          <w:color w:val="002060"/>
          <w:sz w:val="28"/>
          <w:szCs w:val="28"/>
        </w:rPr>
        <w:t xml:space="preserve">THE SEA, THE WORLD’S </w:t>
      </w:r>
      <w:r w:rsidR="007E34D2" w:rsidRPr="006D438B">
        <w:rPr>
          <w:b/>
          <w:bCs/>
          <w:color w:val="002060"/>
          <w:sz w:val="28"/>
          <w:szCs w:val="28"/>
        </w:rPr>
        <w:t xml:space="preserve">LARGEST </w:t>
      </w:r>
      <w:r w:rsidRPr="006D438B">
        <w:rPr>
          <w:b/>
          <w:bCs/>
          <w:color w:val="002060"/>
          <w:sz w:val="28"/>
          <w:szCs w:val="28"/>
        </w:rPr>
        <w:t>CRIME SCENE</w:t>
      </w:r>
    </w:p>
    <w:p w14:paraId="66C2F3B2" w14:textId="79F4E4CD" w:rsidR="00553250" w:rsidRPr="006D438B" w:rsidRDefault="00D10057" w:rsidP="00553250">
      <w:pPr>
        <w:jc w:val="center"/>
        <w:rPr>
          <w:b/>
          <w:bCs/>
          <w:color w:val="002060"/>
          <w:sz w:val="28"/>
          <w:szCs w:val="28"/>
        </w:rPr>
      </w:pPr>
      <w:r w:rsidRPr="006D438B">
        <w:rPr>
          <w:b/>
          <w:bCs/>
          <w:color w:val="002060"/>
          <w:sz w:val="28"/>
          <w:szCs w:val="28"/>
        </w:rPr>
        <w:t>THE CASE OF ENVIRONMENTAL CRIME</w:t>
      </w:r>
    </w:p>
    <w:p w14:paraId="42FA8170" w14:textId="77777777" w:rsidR="006D438B" w:rsidRPr="009C6EC1" w:rsidRDefault="006D438B" w:rsidP="00553250">
      <w:pPr>
        <w:jc w:val="center"/>
        <w:rPr>
          <w:b/>
          <w:bCs/>
          <w:color w:val="002060"/>
          <w:sz w:val="26"/>
          <w:szCs w:val="26"/>
        </w:rPr>
      </w:pPr>
    </w:p>
    <w:p w14:paraId="12C51B81" w14:textId="09368080" w:rsidR="002C3291" w:rsidRPr="006D438B" w:rsidRDefault="00553250" w:rsidP="00B67D9D">
      <w:pPr>
        <w:pBdr>
          <w:top w:val="single" w:sz="6" w:space="1" w:color="auto"/>
          <w:bottom w:val="single" w:sz="6" w:space="1" w:color="auto"/>
        </w:pBdr>
        <w:rPr>
          <w:b/>
          <w:bCs/>
          <w:color w:val="002060"/>
          <w:sz w:val="26"/>
          <w:szCs w:val="26"/>
        </w:rPr>
      </w:pPr>
      <w:r w:rsidRPr="006D438B">
        <w:rPr>
          <w:b/>
          <w:bCs/>
          <w:color w:val="002060"/>
          <w:sz w:val="26"/>
          <w:szCs w:val="26"/>
        </w:rPr>
        <w:t>April 27, Thursday Afternoon</w:t>
      </w:r>
    </w:p>
    <w:p w14:paraId="4AC24E2A" w14:textId="0AEC7071" w:rsidR="009D1D0B" w:rsidRPr="006D438B" w:rsidRDefault="00B57E92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(From </w:t>
      </w:r>
      <w:r w:rsidR="00681F63" w:rsidRPr="006D438B">
        <w:rPr>
          <w:color w:val="002060"/>
          <w:szCs w:val="24"/>
        </w:rPr>
        <w:t>4</w:t>
      </w:r>
      <w:r w:rsidRPr="006D438B">
        <w:rPr>
          <w:color w:val="002060"/>
          <w:szCs w:val="24"/>
        </w:rPr>
        <w:t xml:space="preserve"> to </w:t>
      </w:r>
      <w:r w:rsidR="00681F63" w:rsidRPr="006D438B">
        <w:rPr>
          <w:color w:val="002060"/>
          <w:szCs w:val="24"/>
        </w:rPr>
        <w:t>6</w:t>
      </w:r>
      <w:r w:rsidRPr="006D438B">
        <w:rPr>
          <w:color w:val="002060"/>
          <w:szCs w:val="24"/>
        </w:rPr>
        <w:t xml:space="preserve"> pm)</w:t>
      </w:r>
    </w:p>
    <w:p w14:paraId="028D9657" w14:textId="77777777" w:rsidR="006D438B" w:rsidRDefault="006D438B" w:rsidP="00B67D9D">
      <w:pPr>
        <w:rPr>
          <w:b/>
          <w:bCs/>
          <w:color w:val="002060"/>
          <w:szCs w:val="24"/>
        </w:rPr>
      </w:pPr>
    </w:p>
    <w:p w14:paraId="3D745BDA" w14:textId="4025BB41" w:rsidR="002662F2" w:rsidRPr="002B08AD" w:rsidRDefault="002662F2" w:rsidP="00B67D9D">
      <w:pPr>
        <w:rPr>
          <w:b/>
          <w:bCs/>
          <w:color w:val="002060"/>
          <w:szCs w:val="24"/>
          <w:u w:val="single"/>
          <w:lang w:val="en-GB"/>
        </w:rPr>
      </w:pPr>
      <w:r w:rsidRPr="006D438B">
        <w:rPr>
          <w:b/>
          <w:bCs/>
          <w:color w:val="002060"/>
          <w:szCs w:val="24"/>
          <w:u w:val="single"/>
        </w:rPr>
        <w:t>Opening</w:t>
      </w:r>
    </w:p>
    <w:p w14:paraId="3B8D8DE1" w14:textId="6A4E5C99" w:rsidR="00835337" w:rsidRPr="00617BDF" w:rsidRDefault="005243CF" w:rsidP="00B67D9D">
      <w:pPr>
        <w:pStyle w:val="Paragraphedeliste"/>
        <w:numPr>
          <w:ilvl w:val="0"/>
          <w:numId w:val="17"/>
        </w:numPr>
        <w:rPr>
          <w:color w:val="002060"/>
          <w:szCs w:val="24"/>
          <w:lang w:val="fr-FR"/>
        </w:rPr>
      </w:pPr>
      <w:r w:rsidRPr="00617BDF">
        <w:rPr>
          <w:color w:val="002060"/>
          <w:szCs w:val="24"/>
          <w:lang w:val="fr-FR"/>
        </w:rPr>
        <w:t xml:space="preserve">Pr. </w:t>
      </w:r>
      <w:r w:rsidR="00835337" w:rsidRPr="00617BDF">
        <w:rPr>
          <w:color w:val="002060"/>
          <w:szCs w:val="24"/>
          <w:lang w:val="fr-FR"/>
        </w:rPr>
        <w:t>Jean-Marc OGIER</w:t>
      </w:r>
      <w:r w:rsidR="00681F63" w:rsidRPr="00617BDF">
        <w:rPr>
          <w:color w:val="002060"/>
          <w:szCs w:val="24"/>
          <w:lang w:val="fr-FR"/>
        </w:rPr>
        <w:t xml:space="preserve"> (</w:t>
      </w:r>
      <w:proofErr w:type="spellStart"/>
      <w:r w:rsidR="003A4EA2" w:rsidRPr="00617BDF">
        <w:rPr>
          <w:color w:val="002060"/>
          <w:szCs w:val="24"/>
          <w:lang w:val="fr-FR"/>
        </w:rPr>
        <w:t>P</w:t>
      </w:r>
      <w:r w:rsidRPr="00617BDF">
        <w:rPr>
          <w:color w:val="002060"/>
          <w:szCs w:val="24"/>
          <w:lang w:val="fr-FR"/>
        </w:rPr>
        <w:t>resident</w:t>
      </w:r>
      <w:proofErr w:type="spellEnd"/>
      <w:r w:rsidRPr="00617BDF">
        <w:rPr>
          <w:color w:val="002060"/>
          <w:szCs w:val="24"/>
          <w:lang w:val="fr-FR"/>
        </w:rPr>
        <w:t xml:space="preserve"> of La Rochelle </w:t>
      </w:r>
      <w:proofErr w:type="spellStart"/>
      <w:r w:rsidRPr="00617BDF">
        <w:rPr>
          <w:color w:val="002060"/>
          <w:szCs w:val="24"/>
          <w:lang w:val="fr-FR"/>
        </w:rPr>
        <w:t>University</w:t>
      </w:r>
      <w:proofErr w:type="spellEnd"/>
      <w:r w:rsidR="00380C6C" w:rsidRPr="00617BDF">
        <w:rPr>
          <w:color w:val="002060"/>
          <w:szCs w:val="24"/>
          <w:lang w:val="fr-FR"/>
        </w:rPr>
        <w:t xml:space="preserve"> (LRU</w:t>
      </w:r>
      <w:r w:rsidR="00681F63" w:rsidRPr="00617BDF">
        <w:rPr>
          <w:color w:val="002060"/>
          <w:szCs w:val="24"/>
          <w:lang w:val="fr-FR"/>
        </w:rPr>
        <w:t>)</w:t>
      </w:r>
      <w:r w:rsidRPr="00617BDF">
        <w:rPr>
          <w:color w:val="002060"/>
          <w:szCs w:val="24"/>
          <w:lang w:val="fr-FR"/>
        </w:rPr>
        <w:t xml:space="preserve"> (France)</w:t>
      </w:r>
    </w:p>
    <w:p w14:paraId="1C750BD2" w14:textId="7168A056" w:rsidR="007E34D2" w:rsidRPr="006D438B" w:rsidRDefault="00B67D9D" w:rsidP="00B67D9D">
      <w:pPr>
        <w:pStyle w:val="Paragraphedeliste"/>
        <w:numPr>
          <w:ilvl w:val="0"/>
          <w:numId w:val="17"/>
        </w:num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Ms. </w:t>
      </w:r>
      <w:r w:rsidR="00951DD7" w:rsidRPr="006D438B">
        <w:rPr>
          <w:color w:val="002060"/>
          <w:szCs w:val="24"/>
        </w:rPr>
        <w:t>Anne BROSNAN</w:t>
      </w:r>
      <w:r w:rsidR="00C8749C" w:rsidRPr="006D438B">
        <w:rPr>
          <w:color w:val="002060"/>
          <w:szCs w:val="24"/>
        </w:rPr>
        <w:t xml:space="preserve"> (</w:t>
      </w:r>
      <w:r w:rsidR="003A4EA2" w:rsidRPr="006D438B">
        <w:rPr>
          <w:color w:val="002060"/>
          <w:szCs w:val="24"/>
        </w:rPr>
        <w:t>P</w:t>
      </w:r>
      <w:r w:rsidR="005243CF" w:rsidRPr="006D438B">
        <w:rPr>
          <w:color w:val="002060"/>
          <w:szCs w:val="24"/>
        </w:rPr>
        <w:t>residen</w:t>
      </w:r>
      <w:r w:rsidR="003A4EA2" w:rsidRPr="006D438B">
        <w:rPr>
          <w:color w:val="002060"/>
          <w:szCs w:val="24"/>
        </w:rPr>
        <w:t>t of the ENPE</w:t>
      </w:r>
      <w:r w:rsidR="0086003D" w:rsidRPr="006D438B">
        <w:rPr>
          <w:color w:val="002060"/>
          <w:szCs w:val="24"/>
        </w:rPr>
        <w:t>,</w:t>
      </w:r>
      <w:r w:rsidR="005243CF" w:rsidRPr="006D438B">
        <w:rPr>
          <w:color w:val="002060"/>
          <w:szCs w:val="24"/>
        </w:rPr>
        <w:t xml:space="preserve"> Chief Prosecutor</w:t>
      </w:r>
      <w:r w:rsidR="003A4EA2" w:rsidRPr="006D438B">
        <w:rPr>
          <w:color w:val="002060"/>
          <w:szCs w:val="24"/>
        </w:rPr>
        <w:t xml:space="preserve"> at the UK</w:t>
      </w:r>
      <w:r w:rsidR="005243CF" w:rsidRPr="006D438B">
        <w:rPr>
          <w:color w:val="002060"/>
          <w:szCs w:val="24"/>
        </w:rPr>
        <w:t xml:space="preserve"> Environment Agency</w:t>
      </w:r>
      <w:r w:rsidR="009D1D0B" w:rsidRPr="006D438B">
        <w:rPr>
          <w:color w:val="002060"/>
          <w:szCs w:val="24"/>
        </w:rPr>
        <w:t>,</w:t>
      </w:r>
      <w:r w:rsidR="003A4EA2" w:rsidRPr="006D438B">
        <w:rPr>
          <w:color w:val="002060"/>
          <w:szCs w:val="24"/>
        </w:rPr>
        <w:t xml:space="preserve"> and m</w:t>
      </w:r>
      <w:r w:rsidR="005243CF" w:rsidRPr="006D438B">
        <w:rPr>
          <w:color w:val="002060"/>
          <w:szCs w:val="24"/>
        </w:rPr>
        <w:t xml:space="preserve">ember of Executive Board, Interpol’s </w:t>
      </w:r>
      <w:r w:rsidR="003A4EA2" w:rsidRPr="006D438B">
        <w:rPr>
          <w:color w:val="002060"/>
          <w:szCs w:val="24"/>
        </w:rPr>
        <w:t>p</w:t>
      </w:r>
      <w:r w:rsidR="005243CF" w:rsidRPr="006D438B">
        <w:rPr>
          <w:color w:val="002060"/>
          <w:szCs w:val="24"/>
        </w:rPr>
        <w:t>ollution Crime Working Group</w:t>
      </w:r>
      <w:r w:rsidR="00C8749C" w:rsidRPr="006D438B">
        <w:rPr>
          <w:color w:val="002060"/>
          <w:szCs w:val="24"/>
        </w:rPr>
        <w:t>)</w:t>
      </w:r>
      <w:r w:rsidR="005243CF" w:rsidRPr="006D438B">
        <w:rPr>
          <w:color w:val="002060"/>
          <w:szCs w:val="24"/>
        </w:rPr>
        <w:t xml:space="preserve"> (United Kingdom) </w:t>
      </w:r>
    </w:p>
    <w:p w14:paraId="33B04814" w14:textId="08D9FC02" w:rsidR="00190E06" w:rsidRPr="006D438B" w:rsidRDefault="00E514F9" w:rsidP="00190E06">
      <w:pPr>
        <w:pStyle w:val="Paragraphedeliste"/>
        <w:numPr>
          <w:ilvl w:val="0"/>
          <w:numId w:val="17"/>
        </w:numPr>
        <w:rPr>
          <w:color w:val="002060"/>
          <w:szCs w:val="24"/>
        </w:rPr>
      </w:pPr>
      <w:bookmarkStart w:id="0" w:name="_Hlk130823674"/>
      <w:r w:rsidRPr="006D438B">
        <w:rPr>
          <w:color w:val="002060"/>
          <w:szCs w:val="24"/>
        </w:rPr>
        <w:t xml:space="preserve">Pr. </w:t>
      </w:r>
      <w:r w:rsidR="00190E06" w:rsidRPr="006D438B">
        <w:rPr>
          <w:color w:val="002060"/>
          <w:szCs w:val="24"/>
        </w:rPr>
        <w:t>Jérôme FROMAGEAU (President of the French Society for Environmental Law</w:t>
      </w:r>
      <w:r w:rsidRPr="006D438B">
        <w:rPr>
          <w:color w:val="002060"/>
          <w:szCs w:val="24"/>
        </w:rPr>
        <w:t>- SFDE</w:t>
      </w:r>
      <w:r w:rsidR="00190E06" w:rsidRPr="006D438B">
        <w:rPr>
          <w:color w:val="002060"/>
          <w:szCs w:val="24"/>
        </w:rPr>
        <w:t>)</w:t>
      </w:r>
      <w:r w:rsidRPr="006D438B">
        <w:rPr>
          <w:color w:val="002060"/>
          <w:szCs w:val="24"/>
        </w:rPr>
        <w:t xml:space="preserve"> (France)</w:t>
      </w:r>
    </w:p>
    <w:bookmarkEnd w:id="0"/>
    <w:p w14:paraId="6335871F" w14:textId="3F506588" w:rsidR="00190E06" w:rsidRPr="006D438B" w:rsidRDefault="00E514F9" w:rsidP="00190E06">
      <w:pPr>
        <w:pStyle w:val="Paragraphedeliste"/>
        <w:numPr>
          <w:ilvl w:val="0"/>
          <w:numId w:val="17"/>
        </w:num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Pr. </w:t>
      </w:r>
      <w:r w:rsidR="00190E06" w:rsidRPr="006D438B">
        <w:rPr>
          <w:color w:val="002060"/>
          <w:szCs w:val="24"/>
        </w:rPr>
        <w:t>Christina VOIGT (</w:t>
      </w:r>
      <w:r w:rsidR="00595D2D" w:rsidRPr="006D438B">
        <w:rPr>
          <w:rStyle w:val="color15"/>
          <w:color w:val="002060"/>
          <w:szCs w:val="24"/>
        </w:rPr>
        <w:t>Chair of the IUCN World Commission on Environmental Law (WCEL)</w:t>
      </w:r>
      <w:r w:rsidR="00561A3C" w:rsidRPr="006D438B">
        <w:rPr>
          <w:rStyle w:val="color15"/>
          <w:color w:val="002060"/>
          <w:szCs w:val="24"/>
        </w:rPr>
        <w:t>) (Norway)</w:t>
      </w:r>
    </w:p>
    <w:p w14:paraId="3197A368" w14:textId="72CACAF4" w:rsidR="00835337" w:rsidRPr="006D438B" w:rsidRDefault="00E514F9" w:rsidP="00561A3C">
      <w:pPr>
        <w:pStyle w:val="Paragraphedeliste"/>
        <w:numPr>
          <w:ilvl w:val="0"/>
          <w:numId w:val="17"/>
        </w:numPr>
        <w:rPr>
          <w:color w:val="002060"/>
          <w:szCs w:val="24"/>
        </w:rPr>
      </w:pPr>
      <w:r w:rsidRPr="006D438B">
        <w:rPr>
          <w:color w:val="002060"/>
          <w:szCs w:val="24"/>
        </w:rPr>
        <w:t>Dr.</w:t>
      </w:r>
      <w:r w:rsidR="00650B92" w:rsidRPr="006D438B">
        <w:rPr>
          <w:color w:val="002060"/>
          <w:szCs w:val="24"/>
        </w:rPr>
        <w:t xml:space="preserve"> </w:t>
      </w:r>
      <w:r w:rsidR="00951DD7" w:rsidRPr="006D438B">
        <w:rPr>
          <w:color w:val="002060"/>
          <w:szCs w:val="24"/>
        </w:rPr>
        <w:t>Agnès MICHELOT</w:t>
      </w:r>
      <w:r w:rsidR="00C8749C" w:rsidRPr="006D438B">
        <w:rPr>
          <w:color w:val="002060"/>
          <w:szCs w:val="24"/>
        </w:rPr>
        <w:t xml:space="preserve"> (</w:t>
      </w:r>
      <w:r w:rsidR="0086003D" w:rsidRPr="006D438B">
        <w:rPr>
          <w:color w:val="002060"/>
          <w:szCs w:val="24"/>
        </w:rPr>
        <w:t xml:space="preserve">Associate Professor at </w:t>
      </w:r>
      <w:r w:rsidR="003F7EE1" w:rsidRPr="006D438B">
        <w:rPr>
          <w:color w:val="002060"/>
          <w:szCs w:val="24"/>
        </w:rPr>
        <w:t>LIENSs</w:t>
      </w:r>
      <w:r w:rsidR="00561A3C" w:rsidRPr="006D438B">
        <w:rPr>
          <w:color w:val="002060"/>
          <w:szCs w:val="24"/>
        </w:rPr>
        <w:t>- La Rochelle University and</w:t>
      </w:r>
      <w:r w:rsidR="0086003D" w:rsidRPr="006D438B">
        <w:rPr>
          <w:color w:val="002060"/>
          <w:szCs w:val="24"/>
        </w:rPr>
        <w:t xml:space="preserve"> director of the FR CNRS 3097 FREDD</w:t>
      </w:r>
      <w:r w:rsidR="003A4EA2" w:rsidRPr="006D438B">
        <w:rPr>
          <w:color w:val="002060"/>
          <w:szCs w:val="24"/>
        </w:rPr>
        <w:t xml:space="preserve">) </w:t>
      </w:r>
      <w:r w:rsidR="003F3E1C" w:rsidRPr="006D438B">
        <w:rPr>
          <w:color w:val="002060"/>
          <w:szCs w:val="24"/>
        </w:rPr>
        <w:t>and</w:t>
      </w:r>
      <w:r w:rsidR="00DD7B94" w:rsidRPr="006D438B">
        <w:rPr>
          <w:color w:val="002060"/>
          <w:szCs w:val="24"/>
        </w:rPr>
        <w:t xml:space="preserve"> Dr.</w:t>
      </w:r>
      <w:r w:rsidR="00561A3C" w:rsidRPr="006D438B">
        <w:rPr>
          <w:color w:val="002060"/>
          <w:szCs w:val="24"/>
        </w:rPr>
        <w:t xml:space="preserve"> Bleuenn GUILLOUX (Junior Professor at LIENSs- La Rochelle University and United Nations-Nippon Foundation alumni) (France)</w:t>
      </w:r>
    </w:p>
    <w:p w14:paraId="4C03FDBE" w14:textId="77777777" w:rsidR="00951DD7" w:rsidRPr="006D438B" w:rsidRDefault="00951DD7" w:rsidP="00B67D9D">
      <w:pPr>
        <w:rPr>
          <w:color w:val="002060"/>
          <w:szCs w:val="24"/>
        </w:rPr>
      </w:pPr>
    </w:p>
    <w:p w14:paraId="561F7D92" w14:textId="7496AFF3" w:rsidR="00102801" w:rsidRPr="006D438B" w:rsidRDefault="002C3291" w:rsidP="00B67D9D">
      <w:pPr>
        <w:rPr>
          <w:b/>
          <w:bCs/>
          <w:color w:val="002060"/>
          <w:szCs w:val="24"/>
          <w:u w:val="single"/>
        </w:rPr>
      </w:pPr>
      <w:r w:rsidRPr="006D438B">
        <w:rPr>
          <w:b/>
          <w:bCs/>
          <w:color w:val="002060"/>
          <w:szCs w:val="24"/>
          <w:u w:val="single"/>
        </w:rPr>
        <w:t>Keynote speeches</w:t>
      </w:r>
    </w:p>
    <w:p w14:paraId="69D87E36" w14:textId="1E208ACF" w:rsidR="00102801" w:rsidRPr="006D438B" w:rsidRDefault="00B67D9D" w:rsidP="00B67D9D">
      <w:pPr>
        <w:pStyle w:val="Paragraphedeliste"/>
        <w:numPr>
          <w:ilvl w:val="0"/>
          <w:numId w:val="7"/>
        </w:num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Ms. </w:t>
      </w:r>
      <w:r w:rsidR="00102801" w:rsidRPr="006D438B">
        <w:rPr>
          <w:color w:val="002060"/>
          <w:szCs w:val="24"/>
        </w:rPr>
        <w:t>Isabelle AUTISSIER (</w:t>
      </w:r>
      <w:r w:rsidR="00523CEF" w:rsidRPr="006D438B">
        <w:rPr>
          <w:color w:val="002060"/>
          <w:szCs w:val="24"/>
        </w:rPr>
        <w:t xml:space="preserve">Honorary president of WWF France and </w:t>
      </w:r>
      <w:r w:rsidR="00FB27E2" w:rsidRPr="006D438B">
        <w:rPr>
          <w:color w:val="002060"/>
          <w:szCs w:val="24"/>
        </w:rPr>
        <w:t>I</w:t>
      </w:r>
      <w:r w:rsidR="003A4EA2" w:rsidRPr="006D438B">
        <w:rPr>
          <w:color w:val="002060"/>
          <w:szCs w:val="24"/>
        </w:rPr>
        <w:t>nternational sailor</w:t>
      </w:r>
      <w:r w:rsidR="00102801" w:rsidRPr="006D438B">
        <w:rPr>
          <w:color w:val="002060"/>
          <w:szCs w:val="24"/>
        </w:rPr>
        <w:t>)</w:t>
      </w:r>
      <w:r w:rsidR="003A4EA2" w:rsidRPr="006D438B">
        <w:rPr>
          <w:color w:val="002060"/>
          <w:szCs w:val="24"/>
        </w:rPr>
        <w:t xml:space="preserve"> (France)</w:t>
      </w:r>
    </w:p>
    <w:p w14:paraId="01CB2254" w14:textId="78AC39CC" w:rsidR="00D61A6E" w:rsidRPr="006D438B" w:rsidRDefault="00561A3C" w:rsidP="00AE11C3">
      <w:pPr>
        <w:pStyle w:val="Paragraphedeliste"/>
        <w:numPr>
          <w:ilvl w:val="0"/>
          <w:numId w:val="7"/>
        </w:numPr>
        <w:rPr>
          <w:color w:val="002060"/>
          <w:szCs w:val="24"/>
          <w:lang w:val="en-GB"/>
        </w:rPr>
      </w:pPr>
      <w:r w:rsidRPr="006D438B">
        <w:rPr>
          <w:color w:val="002060"/>
          <w:szCs w:val="24"/>
          <w:lang w:val="en-GB"/>
        </w:rPr>
        <w:t>Mr Eric CORBAUX (Public Prosecutor at the Court of Appeal of Poitiers) (France)</w:t>
      </w:r>
    </w:p>
    <w:p w14:paraId="6179E34A" w14:textId="10F83AFB" w:rsidR="00AE11C3" w:rsidRPr="003663DE" w:rsidRDefault="004A03EF" w:rsidP="00AE11C3">
      <w:pPr>
        <w:pStyle w:val="Paragraphedeliste"/>
        <w:numPr>
          <w:ilvl w:val="0"/>
          <w:numId w:val="7"/>
        </w:numPr>
        <w:rPr>
          <w:color w:val="002060"/>
          <w:szCs w:val="24"/>
          <w:lang w:val="fr-FR"/>
        </w:rPr>
      </w:pPr>
      <w:r w:rsidRPr="00370C92">
        <w:rPr>
          <w:color w:val="002060"/>
          <w:szCs w:val="24"/>
          <w:lang w:val="fr-FR"/>
        </w:rPr>
        <w:t>D</w:t>
      </w:r>
      <w:r w:rsidR="00AE11C3" w:rsidRPr="00370C92">
        <w:rPr>
          <w:color w:val="002060"/>
          <w:szCs w:val="24"/>
          <w:lang w:val="fr-FR"/>
        </w:rPr>
        <w:t>r. Arnaud MONTAS</w:t>
      </w:r>
      <w:r w:rsidR="002B08AD" w:rsidRPr="00370C92">
        <w:rPr>
          <w:color w:val="002060"/>
          <w:szCs w:val="24"/>
          <w:lang w:val="fr-FR"/>
        </w:rPr>
        <w:t xml:space="preserve"> </w:t>
      </w:r>
      <w:r w:rsidR="00AE11C3" w:rsidRPr="00370C92">
        <w:rPr>
          <w:color w:val="002060"/>
          <w:szCs w:val="24"/>
          <w:lang w:val="fr-FR"/>
        </w:rPr>
        <w:t xml:space="preserve">(Associate </w:t>
      </w:r>
      <w:r w:rsidR="005A2756">
        <w:rPr>
          <w:color w:val="002060"/>
          <w:szCs w:val="24"/>
          <w:lang w:val="fr-FR"/>
        </w:rPr>
        <w:t>P</w:t>
      </w:r>
      <w:r w:rsidR="00AE11C3" w:rsidRPr="00370C92">
        <w:rPr>
          <w:color w:val="002060"/>
          <w:szCs w:val="24"/>
          <w:lang w:val="fr-FR"/>
        </w:rPr>
        <w:t>rofessor, Université de Bretagne occidentale) (France</w:t>
      </w:r>
      <w:r w:rsidR="00AE11C3" w:rsidRPr="003663DE">
        <w:rPr>
          <w:color w:val="002060"/>
          <w:szCs w:val="24"/>
          <w:lang w:val="fr-FR"/>
        </w:rPr>
        <w:t xml:space="preserve">) </w:t>
      </w:r>
    </w:p>
    <w:p w14:paraId="52FDF13F" w14:textId="77777777" w:rsidR="009D63DD" w:rsidRPr="006D438B" w:rsidRDefault="009D63DD" w:rsidP="00B67D9D">
      <w:pPr>
        <w:rPr>
          <w:color w:val="002060"/>
          <w:szCs w:val="24"/>
          <w:lang w:val="fr-FR"/>
        </w:rPr>
      </w:pPr>
    </w:p>
    <w:p w14:paraId="3AC33A2D" w14:textId="40BAB91D" w:rsidR="002662F2" w:rsidRPr="006D438B" w:rsidRDefault="002662F2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>6</w:t>
      </w:r>
      <w:r w:rsidR="008964CF">
        <w:rPr>
          <w:color w:val="002060"/>
          <w:szCs w:val="24"/>
        </w:rPr>
        <w:t>: 15</w:t>
      </w:r>
      <w:r w:rsidRPr="006D438B">
        <w:rPr>
          <w:color w:val="002060"/>
          <w:szCs w:val="24"/>
        </w:rPr>
        <w:t xml:space="preserve"> pm: </w:t>
      </w:r>
      <w:r w:rsidR="00C00272" w:rsidRPr="006D438B">
        <w:rPr>
          <w:color w:val="002060"/>
          <w:szCs w:val="24"/>
        </w:rPr>
        <w:t>Ceremony</w:t>
      </w:r>
      <w:r w:rsidRPr="006D438B">
        <w:rPr>
          <w:color w:val="002060"/>
          <w:szCs w:val="24"/>
        </w:rPr>
        <w:t xml:space="preserve"> </w:t>
      </w:r>
      <w:r w:rsidR="00C00272" w:rsidRPr="006D438B">
        <w:rPr>
          <w:color w:val="002060"/>
          <w:szCs w:val="24"/>
        </w:rPr>
        <w:t>of the RESCUE module (optional)</w:t>
      </w:r>
    </w:p>
    <w:p w14:paraId="2788B004" w14:textId="47D2790A" w:rsidR="00C00272" w:rsidRPr="006D438B" w:rsidRDefault="00C00272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7 pm: </w:t>
      </w:r>
      <w:r w:rsidR="008964CF">
        <w:rPr>
          <w:color w:val="002060"/>
          <w:szCs w:val="24"/>
        </w:rPr>
        <w:t>Medal ceremony and c</w:t>
      </w:r>
      <w:r w:rsidRPr="006D438B">
        <w:rPr>
          <w:color w:val="002060"/>
          <w:szCs w:val="24"/>
        </w:rPr>
        <w:t xml:space="preserve">ocktail </w:t>
      </w:r>
    </w:p>
    <w:p w14:paraId="058296FE" w14:textId="27B1DB37" w:rsidR="006D438B" w:rsidRPr="006D438B" w:rsidRDefault="006D438B">
      <w:pPr>
        <w:spacing w:after="160" w:line="259" w:lineRule="auto"/>
        <w:jc w:val="left"/>
        <w:rPr>
          <w:b/>
          <w:bCs/>
          <w:color w:val="002060"/>
          <w:szCs w:val="24"/>
        </w:rPr>
      </w:pPr>
      <w:r w:rsidRPr="006D438B">
        <w:rPr>
          <w:b/>
          <w:bCs/>
          <w:color w:val="002060"/>
          <w:szCs w:val="24"/>
        </w:rPr>
        <w:br w:type="page"/>
      </w:r>
    </w:p>
    <w:p w14:paraId="6D3395BC" w14:textId="77777777" w:rsidR="002C3291" w:rsidRPr="00641517" w:rsidRDefault="002C3291" w:rsidP="00B67D9D">
      <w:pPr>
        <w:rPr>
          <w:b/>
          <w:bCs/>
          <w:color w:val="002060"/>
          <w:sz w:val="22"/>
        </w:rPr>
      </w:pPr>
    </w:p>
    <w:p w14:paraId="73164DC6" w14:textId="30F411F9" w:rsidR="00E65F92" w:rsidRPr="006D438B" w:rsidRDefault="00F56600" w:rsidP="00B67D9D">
      <w:pPr>
        <w:pBdr>
          <w:top w:val="single" w:sz="6" w:space="1" w:color="auto"/>
          <w:bottom w:val="single" w:sz="6" w:space="1" w:color="auto"/>
        </w:pBdr>
        <w:rPr>
          <w:b/>
          <w:bCs/>
          <w:color w:val="002060"/>
          <w:sz w:val="26"/>
          <w:szCs w:val="26"/>
        </w:rPr>
      </w:pPr>
      <w:r w:rsidRPr="006D438B">
        <w:rPr>
          <w:b/>
          <w:bCs/>
          <w:color w:val="002060"/>
          <w:sz w:val="26"/>
          <w:szCs w:val="26"/>
        </w:rPr>
        <w:t>April 28, Friday Morning</w:t>
      </w:r>
    </w:p>
    <w:p w14:paraId="3875E46E" w14:textId="596D7F84" w:rsidR="00B57E92" w:rsidRPr="006D438B" w:rsidRDefault="00B57E92" w:rsidP="00B67D9D">
      <w:pPr>
        <w:rPr>
          <w:color w:val="002060"/>
          <w:szCs w:val="24"/>
        </w:rPr>
      </w:pPr>
    </w:p>
    <w:p w14:paraId="337CE1BD" w14:textId="44F101D7" w:rsidR="00FC3BF2" w:rsidRPr="006D438B" w:rsidRDefault="00F56600" w:rsidP="00B67D9D">
      <w:pPr>
        <w:rPr>
          <w:b/>
          <w:bCs/>
          <w:color w:val="002060"/>
          <w:szCs w:val="24"/>
        </w:rPr>
      </w:pPr>
      <w:r w:rsidRPr="006D438B">
        <w:rPr>
          <w:b/>
          <w:bCs/>
          <w:color w:val="002060"/>
          <w:szCs w:val="24"/>
          <w:u w:val="single"/>
        </w:rPr>
        <w:t>Session 1</w:t>
      </w:r>
      <w:r w:rsidR="00811439" w:rsidRPr="006D438B">
        <w:rPr>
          <w:b/>
          <w:bCs/>
          <w:szCs w:val="24"/>
        </w:rPr>
        <w:t xml:space="preserve">— </w:t>
      </w:r>
      <w:r w:rsidR="00811439" w:rsidRPr="006D438B">
        <w:rPr>
          <w:b/>
          <w:bCs/>
          <w:color w:val="002060"/>
          <w:szCs w:val="24"/>
        </w:rPr>
        <w:t>THE</w:t>
      </w:r>
      <w:r w:rsidRPr="006D438B">
        <w:rPr>
          <w:b/>
          <w:bCs/>
          <w:color w:val="002060"/>
          <w:szCs w:val="24"/>
        </w:rPr>
        <w:t xml:space="preserve"> </w:t>
      </w:r>
      <w:r w:rsidR="0057675F" w:rsidRPr="006D438B">
        <w:rPr>
          <w:b/>
          <w:bCs/>
          <w:color w:val="002060"/>
          <w:szCs w:val="24"/>
        </w:rPr>
        <w:t xml:space="preserve">PREVENTION </w:t>
      </w:r>
      <w:r w:rsidR="00FA59DC" w:rsidRPr="006D438B">
        <w:rPr>
          <w:b/>
          <w:bCs/>
          <w:color w:val="002060"/>
          <w:szCs w:val="24"/>
        </w:rPr>
        <w:t>OF AND FIGHT AGAINST</w:t>
      </w:r>
      <w:r w:rsidR="00FC3BF2" w:rsidRPr="006D438B">
        <w:rPr>
          <w:b/>
          <w:bCs/>
          <w:color w:val="002060"/>
          <w:szCs w:val="24"/>
        </w:rPr>
        <w:t xml:space="preserve"> ENVIRONMENTAL </w:t>
      </w:r>
      <w:r w:rsidR="002C3291" w:rsidRPr="006D438B">
        <w:rPr>
          <w:b/>
          <w:bCs/>
          <w:color w:val="002060"/>
          <w:szCs w:val="24"/>
        </w:rPr>
        <w:t>CRIME</w:t>
      </w:r>
      <w:r w:rsidR="00BB25F9" w:rsidRPr="006D438B">
        <w:rPr>
          <w:b/>
          <w:bCs/>
          <w:color w:val="002060"/>
          <w:szCs w:val="24"/>
        </w:rPr>
        <w:t xml:space="preserve"> AT SEA</w:t>
      </w:r>
    </w:p>
    <w:p w14:paraId="03350926" w14:textId="2BAA23A0" w:rsidR="009D63DD" w:rsidRPr="006D438B" w:rsidRDefault="009D63DD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(From </w:t>
      </w:r>
      <w:r w:rsidR="0007090F" w:rsidRPr="006D438B">
        <w:rPr>
          <w:color w:val="002060"/>
          <w:szCs w:val="24"/>
        </w:rPr>
        <w:t>9</w:t>
      </w:r>
      <w:r w:rsidRPr="006D438B">
        <w:rPr>
          <w:color w:val="002060"/>
          <w:szCs w:val="24"/>
        </w:rPr>
        <w:t xml:space="preserve"> to 1</w:t>
      </w:r>
      <w:r w:rsidR="0007090F" w:rsidRPr="006D438B">
        <w:rPr>
          <w:color w:val="002060"/>
          <w:szCs w:val="24"/>
        </w:rPr>
        <w:t>0:45</w:t>
      </w:r>
      <w:r w:rsidRPr="006D438B">
        <w:rPr>
          <w:color w:val="002060"/>
          <w:szCs w:val="24"/>
        </w:rPr>
        <w:t xml:space="preserve"> am)</w:t>
      </w:r>
    </w:p>
    <w:p w14:paraId="20207D23" w14:textId="77777777" w:rsidR="00C00272" w:rsidRPr="006D438B" w:rsidRDefault="00C00272" w:rsidP="00B67D9D">
      <w:pPr>
        <w:rPr>
          <w:b/>
          <w:bCs/>
          <w:color w:val="002060"/>
          <w:szCs w:val="24"/>
          <w:u w:val="single"/>
        </w:rPr>
      </w:pPr>
    </w:p>
    <w:p w14:paraId="67557236" w14:textId="0F50058D" w:rsidR="00C00272" w:rsidRPr="006D438B" w:rsidRDefault="00A64DD5" w:rsidP="00B67D9D">
      <w:pPr>
        <w:rPr>
          <w:b/>
          <w:bCs/>
          <w:i/>
          <w:iCs/>
          <w:color w:val="002060"/>
          <w:szCs w:val="24"/>
        </w:rPr>
      </w:pPr>
      <w:r w:rsidRPr="006D438B">
        <w:rPr>
          <w:b/>
          <w:bCs/>
          <w:color w:val="002060"/>
          <w:szCs w:val="24"/>
          <w:u w:val="single"/>
        </w:rPr>
        <w:t xml:space="preserve">Round table </w:t>
      </w:r>
      <w:r w:rsidR="005052AD" w:rsidRPr="006D438B">
        <w:rPr>
          <w:b/>
          <w:bCs/>
          <w:color w:val="002060"/>
          <w:szCs w:val="24"/>
          <w:u w:val="single"/>
        </w:rPr>
        <w:t>1</w:t>
      </w:r>
      <w:r w:rsidR="00811439" w:rsidRPr="006D438B">
        <w:rPr>
          <w:szCs w:val="24"/>
        </w:rPr>
        <w:t xml:space="preserve">— </w:t>
      </w:r>
      <w:r w:rsidR="00811439" w:rsidRPr="006332A8">
        <w:rPr>
          <w:b/>
          <w:bCs/>
          <w:color w:val="002060"/>
          <w:szCs w:val="24"/>
        </w:rPr>
        <w:t>Waste</w:t>
      </w:r>
      <w:r w:rsidR="0095452D" w:rsidRPr="006332A8">
        <w:rPr>
          <w:b/>
          <w:bCs/>
          <w:color w:val="002060"/>
          <w:szCs w:val="24"/>
        </w:rPr>
        <w:t xml:space="preserve"> and </w:t>
      </w:r>
      <w:r w:rsidR="00D10057" w:rsidRPr="006332A8">
        <w:rPr>
          <w:b/>
          <w:bCs/>
          <w:color w:val="002060"/>
          <w:szCs w:val="24"/>
        </w:rPr>
        <w:t>pollution</w:t>
      </w:r>
      <w:r w:rsidR="0095452D" w:rsidRPr="006332A8">
        <w:rPr>
          <w:b/>
          <w:bCs/>
          <w:color w:val="002060"/>
          <w:szCs w:val="24"/>
        </w:rPr>
        <w:t xml:space="preserve"> crime</w:t>
      </w:r>
      <w:r w:rsidR="00EE6B75">
        <w:rPr>
          <w:b/>
          <w:bCs/>
          <w:color w:val="002060"/>
          <w:szCs w:val="24"/>
        </w:rPr>
        <w:t>s</w:t>
      </w:r>
    </w:p>
    <w:p w14:paraId="4879CE86" w14:textId="77777777" w:rsidR="00D7502C" w:rsidRPr="006D438B" w:rsidRDefault="00D7502C" w:rsidP="00B67D9D">
      <w:pPr>
        <w:rPr>
          <w:b/>
          <w:bCs/>
          <w:i/>
          <w:iCs/>
          <w:color w:val="002060"/>
          <w:szCs w:val="24"/>
        </w:rPr>
      </w:pPr>
    </w:p>
    <w:p w14:paraId="49C915EA" w14:textId="6DF0EEFE" w:rsidR="00455B90" w:rsidRPr="000C3E22" w:rsidRDefault="002C3291" w:rsidP="00B67D9D">
      <w:pPr>
        <w:rPr>
          <w:color w:val="002060"/>
          <w:szCs w:val="24"/>
        </w:rPr>
      </w:pPr>
      <w:r w:rsidRPr="000C3E22">
        <w:rPr>
          <w:color w:val="002060"/>
          <w:szCs w:val="24"/>
          <w:u w:val="single"/>
        </w:rPr>
        <w:t>Moderator</w:t>
      </w:r>
      <w:bookmarkStart w:id="1" w:name="_Hlk125447407"/>
      <w:r w:rsidR="00DE5AC4" w:rsidRPr="000C3E22">
        <w:rPr>
          <w:color w:val="002060"/>
          <w:szCs w:val="24"/>
        </w:rPr>
        <w:t xml:space="preserve">: </w:t>
      </w:r>
      <w:r w:rsidR="00595D2D" w:rsidRPr="000C3E22">
        <w:rPr>
          <w:color w:val="002060"/>
          <w:szCs w:val="24"/>
        </w:rPr>
        <w:t>Mr. Rob de RIJCK (Public Prosecutor, Functional Public Prosecutor’s Office) (Netherlands)</w:t>
      </w:r>
    </w:p>
    <w:bookmarkEnd w:id="1"/>
    <w:p w14:paraId="379B4EF5" w14:textId="3BFD889B" w:rsidR="000A04CF" w:rsidRPr="000C3E22" w:rsidRDefault="000A04CF" w:rsidP="000A04CF">
      <w:pPr>
        <w:pStyle w:val="Paragraphedeliste"/>
        <w:numPr>
          <w:ilvl w:val="0"/>
          <w:numId w:val="7"/>
        </w:numPr>
        <w:rPr>
          <w:color w:val="002060"/>
          <w:szCs w:val="24"/>
        </w:rPr>
      </w:pPr>
      <w:r w:rsidRPr="000C3E22">
        <w:rPr>
          <w:color w:val="002060"/>
          <w:szCs w:val="24"/>
        </w:rPr>
        <w:t xml:space="preserve">Mr. Joe POUX (Deputy Chief of the Environmental Crimes Section, US Department of </w:t>
      </w:r>
      <w:proofErr w:type="gramStart"/>
      <w:r w:rsidRPr="000C3E22">
        <w:rPr>
          <w:color w:val="002060"/>
          <w:szCs w:val="24"/>
        </w:rPr>
        <w:t>Justice</w:t>
      </w:r>
      <w:proofErr w:type="gramEnd"/>
      <w:r w:rsidRPr="000C3E22">
        <w:rPr>
          <w:color w:val="002060"/>
          <w:szCs w:val="24"/>
        </w:rPr>
        <w:t xml:space="preserve"> and Chair of Interpol’s Pollution Crime Working Group) (United States of America)</w:t>
      </w:r>
    </w:p>
    <w:p w14:paraId="1883E78C" w14:textId="6F0F2054" w:rsidR="000921E2" w:rsidRPr="000C3E22" w:rsidRDefault="005243CF" w:rsidP="00190E06">
      <w:pPr>
        <w:pStyle w:val="Paragraphedeliste"/>
        <w:numPr>
          <w:ilvl w:val="0"/>
          <w:numId w:val="7"/>
        </w:numPr>
        <w:rPr>
          <w:color w:val="002060"/>
          <w:szCs w:val="24"/>
        </w:rPr>
      </w:pPr>
      <w:r w:rsidRPr="00252AC9">
        <w:rPr>
          <w:color w:val="002060"/>
          <w:szCs w:val="24"/>
        </w:rPr>
        <w:t xml:space="preserve">Mr. </w:t>
      </w:r>
      <w:r w:rsidR="000921E2" w:rsidRPr="00252AC9">
        <w:rPr>
          <w:color w:val="002060"/>
          <w:szCs w:val="24"/>
        </w:rPr>
        <w:t>Jos</w:t>
      </w:r>
      <w:r w:rsidR="009D1D0B" w:rsidRPr="00252AC9">
        <w:rPr>
          <w:color w:val="002060"/>
          <w:szCs w:val="24"/>
        </w:rPr>
        <w:t>é</w:t>
      </w:r>
      <w:r w:rsidR="000921E2" w:rsidRPr="00252AC9">
        <w:rPr>
          <w:color w:val="002060"/>
          <w:szCs w:val="24"/>
        </w:rPr>
        <w:t xml:space="preserve"> </w:t>
      </w:r>
      <w:r w:rsidR="009D1D0B" w:rsidRPr="00252AC9">
        <w:rPr>
          <w:color w:val="002060"/>
          <w:szCs w:val="24"/>
        </w:rPr>
        <w:t xml:space="preserve">Antonio </w:t>
      </w:r>
      <w:r w:rsidR="00D33678" w:rsidRPr="00252AC9">
        <w:rPr>
          <w:color w:val="002060"/>
          <w:szCs w:val="24"/>
        </w:rPr>
        <w:t xml:space="preserve">ALFARO </w:t>
      </w:r>
      <w:r w:rsidR="009D1D0B" w:rsidRPr="00252AC9">
        <w:rPr>
          <w:color w:val="002060"/>
          <w:szCs w:val="24"/>
        </w:rPr>
        <w:t>MORENO</w:t>
      </w:r>
      <w:r w:rsidR="009D1D0B" w:rsidRPr="000C3E22">
        <w:rPr>
          <w:color w:val="002060"/>
          <w:szCs w:val="24"/>
        </w:rPr>
        <w:t xml:space="preserve"> </w:t>
      </w:r>
      <w:r w:rsidR="00FE6FDB" w:rsidRPr="000C3E22">
        <w:rPr>
          <w:color w:val="002060"/>
          <w:szCs w:val="24"/>
        </w:rPr>
        <w:t>(</w:t>
      </w:r>
      <w:r w:rsidR="009D1D0B" w:rsidRPr="000C3E22">
        <w:rPr>
          <w:color w:val="002060"/>
          <w:szCs w:val="24"/>
        </w:rPr>
        <w:t>Senior Specialist, Head of Team EU Organized Crime, Europol)</w:t>
      </w:r>
      <w:r w:rsidR="00190E06" w:rsidRPr="000C3E22">
        <w:rPr>
          <w:color w:val="002060"/>
          <w:szCs w:val="24"/>
        </w:rPr>
        <w:t xml:space="preserve"> (</w:t>
      </w:r>
      <w:r w:rsidR="00190E06" w:rsidRPr="000C3E22">
        <w:rPr>
          <w:b/>
          <w:bCs/>
          <w:color w:val="002060"/>
          <w:szCs w:val="24"/>
          <w:u w:val="single"/>
        </w:rPr>
        <w:t>online</w:t>
      </w:r>
      <w:r w:rsidR="00190E06" w:rsidRPr="000C3E22">
        <w:rPr>
          <w:color w:val="002060"/>
          <w:szCs w:val="24"/>
        </w:rPr>
        <w:t>)</w:t>
      </w:r>
    </w:p>
    <w:p w14:paraId="01DAE20B" w14:textId="67375C0D" w:rsidR="000A04CF" w:rsidRPr="000C3E22" w:rsidRDefault="000A04CF" w:rsidP="000A04CF">
      <w:pPr>
        <w:pStyle w:val="Paragraphedeliste"/>
        <w:numPr>
          <w:ilvl w:val="0"/>
          <w:numId w:val="7"/>
        </w:numPr>
        <w:rPr>
          <w:color w:val="002060"/>
          <w:szCs w:val="24"/>
        </w:rPr>
      </w:pPr>
      <w:r w:rsidRPr="000C3E22">
        <w:rPr>
          <w:color w:val="002060"/>
          <w:szCs w:val="24"/>
        </w:rPr>
        <w:t xml:space="preserve">Mr. </w:t>
      </w:r>
      <w:proofErr w:type="spellStart"/>
      <w:r w:rsidRPr="000C3E22">
        <w:rPr>
          <w:color w:val="002060"/>
          <w:szCs w:val="24"/>
        </w:rPr>
        <w:t>Huib</w:t>
      </w:r>
      <w:proofErr w:type="spellEnd"/>
      <w:r w:rsidRPr="000C3E22">
        <w:rPr>
          <w:color w:val="002060"/>
          <w:szCs w:val="24"/>
        </w:rPr>
        <w:t xml:space="preserve"> V</w:t>
      </w:r>
      <w:r w:rsidR="003437E0" w:rsidRPr="000C3E22">
        <w:rPr>
          <w:color w:val="002060"/>
          <w:szCs w:val="24"/>
        </w:rPr>
        <w:t>AN</w:t>
      </w:r>
      <w:r w:rsidRPr="000C3E22">
        <w:rPr>
          <w:color w:val="002060"/>
          <w:szCs w:val="24"/>
        </w:rPr>
        <w:t xml:space="preserve"> W</w:t>
      </w:r>
      <w:r w:rsidR="003437E0" w:rsidRPr="000C3E22">
        <w:rPr>
          <w:color w:val="002060"/>
          <w:szCs w:val="24"/>
        </w:rPr>
        <w:t>ESTERN</w:t>
      </w:r>
      <w:r w:rsidRPr="000C3E22">
        <w:rPr>
          <w:color w:val="002060"/>
          <w:szCs w:val="24"/>
        </w:rPr>
        <w:t xml:space="preserve"> (Senior inspector, Human Environment and Transport Inspectorate and member of IMPEL) (Netherlands) </w:t>
      </w:r>
    </w:p>
    <w:p w14:paraId="53F46172" w14:textId="2BE2187D" w:rsidR="00FA59DC" w:rsidRPr="006D438B" w:rsidRDefault="005243CF" w:rsidP="00B67D9D">
      <w:pPr>
        <w:pStyle w:val="Paragraphedeliste"/>
        <w:numPr>
          <w:ilvl w:val="0"/>
          <w:numId w:val="7"/>
        </w:num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Mr. </w:t>
      </w:r>
      <w:r w:rsidR="00102801" w:rsidRPr="006D438B">
        <w:rPr>
          <w:color w:val="002060"/>
          <w:szCs w:val="24"/>
        </w:rPr>
        <w:t>Michel SASTRE</w:t>
      </w:r>
      <w:r w:rsidR="00FA59DC" w:rsidRPr="006D438B">
        <w:rPr>
          <w:color w:val="002060"/>
          <w:szCs w:val="24"/>
        </w:rPr>
        <w:t xml:space="preserve"> </w:t>
      </w:r>
      <w:r w:rsidR="00102801" w:rsidRPr="006D438B">
        <w:rPr>
          <w:color w:val="002060"/>
          <w:szCs w:val="24"/>
        </w:rPr>
        <w:t>(</w:t>
      </w:r>
      <w:r w:rsidR="0070475B" w:rsidRPr="006D438B">
        <w:rPr>
          <w:color w:val="002060"/>
          <w:szCs w:val="24"/>
        </w:rPr>
        <w:t>Senior prosecutor, deputy chief prosecutor - head of the environmental and public health crimes unit, public prosecutor's office - Local court of Marseille</w:t>
      </w:r>
      <w:r w:rsidR="00A64AA7">
        <w:rPr>
          <w:color w:val="002060"/>
          <w:szCs w:val="24"/>
        </w:rPr>
        <w:t>s</w:t>
      </w:r>
      <w:r w:rsidR="0070475B" w:rsidRPr="006D438B">
        <w:rPr>
          <w:color w:val="002060"/>
          <w:szCs w:val="24"/>
        </w:rPr>
        <w:t>) (France)</w:t>
      </w:r>
    </w:p>
    <w:p w14:paraId="3BADAC61" w14:textId="097D7F9C" w:rsidR="004E32E5" w:rsidRPr="006D438B" w:rsidRDefault="004E32E5" w:rsidP="00B67D9D">
      <w:pPr>
        <w:rPr>
          <w:color w:val="002060"/>
          <w:szCs w:val="24"/>
        </w:rPr>
      </w:pPr>
    </w:p>
    <w:p w14:paraId="2E954A7B" w14:textId="4E76BACD" w:rsidR="006D438B" w:rsidRPr="006D438B" w:rsidRDefault="00B57E92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>[</w:t>
      </w:r>
      <w:r w:rsidR="00C00272" w:rsidRPr="006D438B">
        <w:rPr>
          <w:color w:val="002060"/>
          <w:szCs w:val="24"/>
        </w:rPr>
        <w:t>1</w:t>
      </w:r>
      <w:r w:rsidR="0007090F" w:rsidRPr="006D438B">
        <w:rPr>
          <w:color w:val="002060"/>
          <w:szCs w:val="24"/>
        </w:rPr>
        <w:t xml:space="preserve">0:45 </w:t>
      </w:r>
      <w:r w:rsidR="00C00272" w:rsidRPr="006D438B">
        <w:rPr>
          <w:color w:val="002060"/>
          <w:szCs w:val="24"/>
        </w:rPr>
        <w:t xml:space="preserve">am: </w:t>
      </w:r>
      <w:r w:rsidRPr="006D438B">
        <w:rPr>
          <w:color w:val="002060"/>
          <w:szCs w:val="24"/>
        </w:rPr>
        <w:t>Coffee Break]</w:t>
      </w:r>
    </w:p>
    <w:p w14:paraId="782DE1A9" w14:textId="77777777" w:rsidR="006D438B" w:rsidRPr="006D438B" w:rsidRDefault="006D438B" w:rsidP="006D438B">
      <w:pPr>
        <w:spacing w:after="160" w:line="259" w:lineRule="auto"/>
        <w:jc w:val="left"/>
        <w:rPr>
          <w:color w:val="002060"/>
          <w:szCs w:val="24"/>
        </w:rPr>
      </w:pPr>
    </w:p>
    <w:p w14:paraId="1B445909" w14:textId="39A7DF4A" w:rsidR="00083262" w:rsidRPr="006D438B" w:rsidRDefault="005052AD" w:rsidP="006D438B">
      <w:pPr>
        <w:spacing w:after="160" w:line="259" w:lineRule="auto"/>
        <w:jc w:val="left"/>
        <w:rPr>
          <w:color w:val="002060"/>
          <w:szCs w:val="24"/>
        </w:rPr>
      </w:pPr>
      <w:r w:rsidRPr="006D438B">
        <w:rPr>
          <w:b/>
          <w:bCs/>
          <w:color w:val="002060"/>
          <w:szCs w:val="24"/>
          <w:u w:val="single"/>
        </w:rPr>
        <w:t>Round table 2</w:t>
      </w:r>
      <w:r w:rsidR="00811439" w:rsidRPr="006D438B">
        <w:rPr>
          <w:szCs w:val="24"/>
        </w:rPr>
        <w:t xml:space="preserve"> — </w:t>
      </w:r>
      <w:r w:rsidR="0095452D" w:rsidRPr="006D438B">
        <w:rPr>
          <w:b/>
          <w:bCs/>
          <w:color w:val="002060"/>
          <w:szCs w:val="24"/>
        </w:rPr>
        <w:t xml:space="preserve">Wildlife </w:t>
      </w:r>
      <w:r w:rsidR="00D10057" w:rsidRPr="006D438B">
        <w:rPr>
          <w:b/>
          <w:bCs/>
          <w:color w:val="002060"/>
          <w:szCs w:val="24"/>
        </w:rPr>
        <w:t>crimes</w:t>
      </w:r>
    </w:p>
    <w:p w14:paraId="60800B2C" w14:textId="186FDFC5" w:rsidR="00D7502C" w:rsidRPr="006D438B" w:rsidRDefault="00681F63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>(From 11</w:t>
      </w:r>
      <w:r w:rsidR="0007090F" w:rsidRPr="006D438B">
        <w:rPr>
          <w:color w:val="002060"/>
          <w:szCs w:val="24"/>
        </w:rPr>
        <w:t>:15</w:t>
      </w:r>
      <w:r w:rsidRPr="006D438B">
        <w:rPr>
          <w:color w:val="002060"/>
          <w:szCs w:val="24"/>
        </w:rPr>
        <w:t xml:space="preserve"> am to 12:</w:t>
      </w:r>
      <w:r w:rsidR="0007090F" w:rsidRPr="006D438B">
        <w:rPr>
          <w:color w:val="002060"/>
          <w:szCs w:val="24"/>
        </w:rPr>
        <w:t>30</w:t>
      </w:r>
      <w:r w:rsidRPr="006D438B">
        <w:rPr>
          <w:color w:val="002060"/>
          <w:szCs w:val="24"/>
        </w:rPr>
        <w:t xml:space="preserve"> pm)</w:t>
      </w:r>
    </w:p>
    <w:p w14:paraId="16E8427D" w14:textId="77777777" w:rsidR="00553250" w:rsidRPr="006D438B" w:rsidRDefault="00553250" w:rsidP="00B67D9D">
      <w:pPr>
        <w:rPr>
          <w:color w:val="002060"/>
          <w:szCs w:val="24"/>
        </w:rPr>
      </w:pPr>
    </w:p>
    <w:p w14:paraId="3A827050" w14:textId="756D60B0" w:rsidR="00D10038" w:rsidRPr="00D10038" w:rsidRDefault="00681F63" w:rsidP="00D10038">
      <w:pPr>
        <w:rPr>
          <w:color w:val="002060"/>
          <w:szCs w:val="24"/>
          <w:u w:val="single"/>
        </w:rPr>
      </w:pPr>
      <w:r w:rsidRPr="006D438B">
        <w:rPr>
          <w:color w:val="002060"/>
          <w:szCs w:val="24"/>
          <w:u w:val="single"/>
        </w:rPr>
        <w:t>M</w:t>
      </w:r>
      <w:r w:rsidR="004E32E5" w:rsidRPr="006D438B">
        <w:rPr>
          <w:color w:val="002060"/>
          <w:szCs w:val="24"/>
          <w:u w:val="single"/>
        </w:rPr>
        <w:t>oderator</w:t>
      </w:r>
      <w:bookmarkStart w:id="2" w:name="_Hlk124962487"/>
      <w:r w:rsidR="00DB5FA2">
        <w:rPr>
          <w:color w:val="002060"/>
          <w:szCs w:val="24"/>
        </w:rPr>
        <w:t xml:space="preserve">: </w:t>
      </w:r>
      <w:r w:rsidR="00D10038" w:rsidRPr="006D438B">
        <w:rPr>
          <w:color w:val="002060"/>
          <w:szCs w:val="24"/>
        </w:rPr>
        <w:t>Dr. Bleuenn GUILLOUX (Junior Professor at the La Rochelle University- LIENSs and United Nations-Nippon Foundation alumni) (France)</w:t>
      </w:r>
    </w:p>
    <w:bookmarkEnd w:id="2"/>
    <w:p w14:paraId="367AA4F6" w14:textId="4C65EEF9" w:rsidR="00E300CA" w:rsidRPr="00D10038" w:rsidRDefault="00A014CF" w:rsidP="00D10038">
      <w:pPr>
        <w:pStyle w:val="Paragraphedeliste"/>
        <w:numPr>
          <w:ilvl w:val="0"/>
          <w:numId w:val="21"/>
        </w:numPr>
        <w:rPr>
          <w:color w:val="002060"/>
          <w:szCs w:val="24"/>
        </w:rPr>
      </w:pPr>
      <w:r>
        <w:rPr>
          <w:color w:val="002060"/>
          <w:szCs w:val="24"/>
        </w:rPr>
        <w:t xml:space="preserve">Ms. Katarina </w:t>
      </w:r>
      <w:r w:rsidRPr="00A014CF">
        <w:rPr>
          <w:color w:val="002060"/>
          <w:szCs w:val="24"/>
        </w:rPr>
        <w:t xml:space="preserve">WEISSOVÁ </w:t>
      </w:r>
      <w:r w:rsidR="00FE6FDB" w:rsidRPr="00D10038">
        <w:rPr>
          <w:color w:val="002060"/>
          <w:szCs w:val="24"/>
        </w:rPr>
        <w:t>(</w:t>
      </w:r>
      <w:r w:rsidR="005243CF" w:rsidRPr="00D10038">
        <w:rPr>
          <w:color w:val="002060"/>
          <w:szCs w:val="24"/>
        </w:rPr>
        <w:t>Public Prosecutor, High Public Prosecutor’s Office, Prague</w:t>
      </w:r>
      <w:r w:rsidR="00FE6FDB" w:rsidRPr="00D10038">
        <w:rPr>
          <w:color w:val="002060"/>
          <w:szCs w:val="24"/>
        </w:rPr>
        <w:t>)</w:t>
      </w:r>
      <w:r w:rsidR="005243CF" w:rsidRPr="00D10038">
        <w:rPr>
          <w:color w:val="002060"/>
          <w:szCs w:val="24"/>
        </w:rPr>
        <w:t xml:space="preserve"> </w:t>
      </w:r>
      <w:r w:rsidR="00AE7E4E" w:rsidRPr="00D10038">
        <w:rPr>
          <w:color w:val="002060"/>
          <w:szCs w:val="24"/>
        </w:rPr>
        <w:t>(</w:t>
      </w:r>
      <w:r w:rsidR="005243CF" w:rsidRPr="00D10038">
        <w:rPr>
          <w:color w:val="002060"/>
          <w:szCs w:val="24"/>
        </w:rPr>
        <w:t>Czech Republic</w:t>
      </w:r>
      <w:r w:rsidR="00AE7E4E" w:rsidRPr="00D10038">
        <w:rPr>
          <w:color w:val="002060"/>
          <w:szCs w:val="24"/>
        </w:rPr>
        <w:t xml:space="preserve">) </w:t>
      </w:r>
    </w:p>
    <w:p w14:paraId="44941C41" w14:textId="47E6CCE4" w:rsidR="003437E0" w:rsidRPr="006D438B" w:rsidRDefault="003437E0" w:rsidP="00681E04">
      <w:pPr>
        <w:pStyle w:val="Paragraphedeliste"/>
        <w:numPr>
          <w:ilvl w:val="0"/>
          <w:numId w:val="10"/>
        </w:numPr>
        <w:rPr>
          <w:color w:val="002060"/>
          <w:szCs w:val="24"/>
          <w:lang w:val="en-GB"/>
        </w:rPr>
      </w:pPr>
      <w:r w:rsidRPr="006D438B">
        <w:rPr>
          <w:color w:val="002060"/>
          <w:szCs w:val="24"/>
          <w:lang w:val="en-GB"/>
        </w:rPr>
        <w:t>Mr. Maksym POPOV</w:t>
      </w:r>
      <w:r w:rsidR="005A2756">
        <w:rPr>
          <w:color w:val="002060"/>
          <w:szCs w:val="24"/>
          <w:lang w:val="en-GB"/>
        </w:rPr>
        <w:t xml:space="preserve"> (</w:t>
      </w:r>
      <w:r w:rsidR="00914034" w:rsidRPr="006D438B">
        <w:rPr>
          <w:color w:val="002060"/>
          <w:szCs w:val="24"/>
          <w:lang w:val="en-GB"/>
        </w:rPr>
        <w:t>Head of the Specialized Environmental Prosecutor's Office of the Odesa Regional Prosecutor's Office</w:t>
      </w:r>
      <w:r w:rsidR="007264D0">
        <w:rPr>
          <w:color w:val="002060"/>
          <w:szCs w:val="24"/>
          <w:lang w:val="en-GB"/>
        </w:rPr>
        <w:t>)</w:t>
      </w:r>
      <w:r w:rsidRPr="006D438B">
        <w:rPr>
          <w:color w:val="002060"/>
          <w:szCs w:val="24"/>
          <w:lang w:val="en-GB"/>
        </w:rPr>
        <w:t xml:space="preserve"> and Mr. Volodymyr FRANTSEVYCH </w:t>
      </w:r>
      <w:r w:rsidR="005A2756">
        <w:rPr>
          <w:color w:val="002060"/>
          <w:szCs w:val="24"/>
          <w:lang w:val="en-GB"/>
        </w:rPr>
        <w:t>(Prosecutor a</w:t>
      </w:r>
      <w:r w:rsidR="005A2756" w:rsidRPr="005A2756">
        <w:rPr>
          <w:color w:val="002060"/>
          <w:szCs w:val="24"/>
          <w:lang w:val="en-GB"/>
        </w:rPr>
        <w:t>t</w:t>
      </w:r>
      <w:r w:rsidR="00A014CF" w:rsidRPr="00A014CF">
        <w:rPr>
          <w:color w:val="002060"/>
          <w:szCs w:val="24"/>
          <w:lang w:val="en-GB"/>
        </w:rPr>
        <w:t xml:space="preserve"> </w:t>
      </w:r>
      <w:r w:rsidR="00A014CF" w:rsidRPr="006D438B">
        <w:rPr>
          <w:color w:val="002060"/>
          <w:szCs w:val="24"/>
          <w:lang w:val="en-GB"/>
        </w:rPr>
        <w:t>the Specialized Environmental</w:t>
      </w:r>
      <w:r w:rsidR="00A014CF">
        <w:rPr>
          <w:color w:val="002060"/>
          <w:szCs w:val="24"/>
          <w:lang w:val="en-GB"/>
        </w:rPr>
        <w:t xml:space="preserve"> Crime Office </w:t>
      </w:r>
      <w:r w:rsidR="00A014CF" w:rsidRPr="006D438B">
        <w:rPr>
          <w:color w:val="002060"/>
          <w:szCs w:val="24"/>
          <w:lang w:val="en-GB"/>
        </w:rPr>
        <w:t>of the Odesa Regional Prosecutor's Office</w:t>
      </w:r>
      <w:r w:rsidR="005A2756">
        <w:rPr>
          <w:color w:val="002060"/>
          <w:szCs w:val="24"/>
          <w:lang w:val="en-GB"/>
        </w:rPr>
        <w:t xml:space="preserve">) </w:t>
      </w:r>
      <w:r w:rsidR="007264D0">
        <w:rPr>
          <w:color w:val="002060"/>
          <w:szCs w:val="24"/>
          <w:lang w:val="en-GB"/>
        </w:rPr>
        <w:t>(Ukraine)</w:t>
      </w:r>
    </w:p>
    <w:p w14:paraId="03EAE0B9" w14:textId="2A5C5DA0" w:rsidR="006D438B" w:rsidRPr="000C3E22" w:rsidRDefault="00A014CF" w:rsidP="006D438B">
      <w:pPr>
        <w:pStyle w:val="Paragraphedeliste"/>
        <w:numPr>
          <w:ilvl w:val="0"/>
          <w:numId w:val="10"/>
        </w:numPr>
        <w:rPr>
          <w:color w:val="002060"/>
          <w:szCs w:val="24"/>
        </w:rPr>
      </w:pPr>
      <w:r>
        <w:rPr>
          <w:rFonts w:cstheme="minorHAnsi"/>
          <w:color w:val="002060"/>
          <w:szCs w:val="24"/>
        </w:rPr>
        <w:t xml:space="preserve">Ms. </w:t>
      </w:r>
      <w:proofErr w:type="spellStart"/>
      <w:r w:rsidR="006D438B" w:rsidRPr="000C3E22">
        <w:rPr>
          <w:rFonts w:cstheme="minorHAnsi"/>
          <w:color w:val="002060"/>
          <w:szCs w:val="24"/>
        </w:rPr>
        <w:t>Joëlle</w:t>
      </w:r>
      <w:proofErr w:type="spellEnd"/>
      <w:r w:rsidR="006D438B" w:rsidRPr="000C3E22">
        <w:rPr>
          <w:rFonts w:cstheme="minorHAnsi"/>
          <w:color w:val="002060"/>
          <w:szCs w:val="24"/>
        </w:rPr>
        <w:t xml:space="preserve"> CASANOVA (</w:t>
      </w:r>
      <w:r w:rsidR="006D438B" w:rsidRPr="000C3E22">
        <w:rPr>
          <w:color w:val="002060"/>
          <w:szCs w:val="24"/>
        </w:rPr>
        <w:t xml:space="preserve">Junior </w:t>
      </w:r>
      <w:r>
        <w:rPr>
          <w:color w:val="002060"/>
          <w:szCs w:val="24"/>
        </w:rPr>
        <w:t>P</w:t>
      </w:r>
      <w:r w:rsidR="006D438B" w:rsidRPr="000C3E22">
        <w:rPr>
          <w:color w:val="002060"/>
          <w:szCs w:val="24"/>
        </w:rPr>
        <w:t xml:space="preserve">rosecutor, </w:t>
      </w:r>
      <w:r>
        <w:rPr>
          <w:color w:val="002060"/>
          <w:szCs w:val="24"/>
        </w:rPr>
        <w:t>P</w:t>
      </w:r>
      <w:r w:rsidR="006D438B" w:rsidRPr="000C3E22">
        <w:rPr>
          <w:color w:val="002060"/>
          <w:szCs w:val="24"/>
        </w:rPr>
        <w:t xml:space="preserve">rosecutor's </w:t>
      </w:r>
      <w:r>
        <w:rPr>
          <w:color w:val="002060"/>
          <w:szCs w:val="24"/>
        </w:rPr>
        <w:t>O</w:t>
      </w:r>
      <w:r w:rsidR="006D438B" w:rsidRPr="000C3E22">
        <w:rPr>
          <w:color w:val="002060"/>
          <w:szCs w:val="24"/>
        </w:rPr>
        <w:t xml:space="preserve">ffice, </w:t>
      </w:r>
      <w:r>
        <w:rPr>
          <w:color w:val="002060"/>
          <w:szCs w:val="24"/>
        </w:rPr>
        <w:t>H</w:t>
      </w:r>
      <w:r w:rsidR="006D438B" w:rsidRPr="000C3E22">
        <w:rPr>
          <w:color w:val="002060"/>
          <w:szCs w:val="24"/>
        </w:rPr>
        <w:t xml:space="preserve">ead of the </w:t>
      </w:r>
      <w:r>
        <w:rPr>
          <w:color w:val="002060"/>
          <w:szCs w:val="24"/>
        </w:rPr>
        <w:t>E</w:t>
      </w:r>
      <w:r w:rsidR="006D438B" w:rsidRPr="000C3E22">
        <w:rPr>
          <w:color w:val="002060"/>
          <w:szCs w:val="24"/>
        </w:rPr>
        <w:t xml:space="preserve">nvironmental </w:t>
      </w:r>
      <w:r>
        <w:rPr>
          <w:color w:val="002060"/>
          <w:szCs w:val="24"/>
        </w:rPr>
        <w:t>C</w:t>
      </w:r>
      <w:r w:rsidR="006D438B" w:rsidRPr="000C3E22">
        <w:rPr>
          <w:color w:val="002060"/>
          <w:szCs w:val="24"/>
        </w:rPr>
        <w:t xml:space="preserve">rime </w:t>
      </w:r>
      <w:r>
        <w:rPr>
          <w:color w:val="002060"/>
          <w:szCs w:val="24"/>
        </w:rPr>
        <w:t>U</w:t>
      </w:r>
      <w:r w:rsidR="006D438B" w:rsidRPr="000C3E22">
        <w:rPr>
          <w:color w:val="002060"/>
          <w:szCs w:val="24"/>
        </w:rPr>
        <w:t xml:space="preserve">nit, </w:t>
      </w:r>
      <w:r>
        <w:rPr>
          <w:color w:val="002060"/>
          <w:szCs w:val="24"/>
        </w:rPr>
        <w:t>R</w:t>
      </w:r>
      <w:r w:rsidR="006D438B" w:rsidRPr="000C3E22">
        <w:rPr>
          <w:color w:val="002060"/>
          <w:szCs w:val="24"/>
        </w:rPr>
        <w:t xml:space="preserve">egional </w:t>
      </w:r>
      <w:r>
        <w:rPr>
          <w:color w:val="002060"/>
          <w:szCs w:val="24"/>
        </w:rPr>
        <w:t>C</w:t>
      </w:r>
      <w:r w:rsidR="006D438B" w:rsidRPr="000C3E22">
        <w:rPr>
          <w:color w:val="002060"/>
          <w:szCs w:val="24"/>
        </w:rPr>
        <w:t>ourt of Fort de France- Martinique) (France)</w:t>
      </w:r>
    </w:p>
    <w:p w14:paraId="3B05B3A2" w14:textId="0F0B00EC" w:rsidR="00641517" w:rsidRPr="00D10038" w:rsidRDefault="00AE7E4E" w:rsidP="00641517">
      <w:pPr>
        <w:pStyle w:val="Paragraphedeliste"/>
        <w:numPr>
          <w:ilvl w:val="0"/>
          <w:numId w:val="10"/>
        </w:numPr>
        <w:rPr>
          <w:color w:val="002060"/>
          <w:szCs w:val="24"/>
        </w:rPr>
      </w:pPr>
      <w:r w:rsidRPr="00D10038">
        <w:rPr>
          <w:color w:val="002060"/>
          <w:szCs w:val="24"/>
        </w:rPr>
        <w:t xml:space="preserve">Mr. </w:t>
      </w:r>
      <w:proofErr w:type="spellStart"/>
      <w:r w:rsidR="00D14180" w:rsidRPr="00D10038">
        <w:rPr>
          <w:color w:val="002060"/>
          <w:szCs w:val="24"/>
        </w:rPr>
        <w:t>Damodarsingh</w:t>
      </w:r>
      <w:proofErr w:type="spellEnd"/>
      <w:r w:rsidRPr="00D10038">
        <w:rPr>
          <w:color w:val="002060"/>
          <w:szCs w:val="24"/>
        </w:rPr>
        <w:t xml:space="preserve"> BISSES</w:t>
      </w:r>
      <w:r w:rsidR="00D14180" w:rsidRPr="00D10038">
        <w:rPr>
          <w:color w:val="002060"/>
          <w:szCs w:val="24"/>
        </w:rPr>
        <w:t>S</w:t>
      </w:r>
      <w:r w:rsidRPr="00D10038">
        <w:rPr>
          <w:color w:val="002060"/>
          <w:szCs w:val="24"/>
        </w:rPr>
        <w:t>UR (</w:t>
      </w:r>
      <w:r w:rsidR="00FB4ADE" w:rsidRPr="00D10038">
        <w:rPr>
          <w:color w:val="002060"/>
          <w:szCs w:val="24"/>
        </w:rPr>
        <w:t xml:space="preserve">Senior State Counsel </w:t>
      </w:r>
      <w:r w:rsidR="00D10038" w:rsidRPr="00D10038">
        <w:rPr>
          <w:color w:val="002060"/>
          <w:szCs w:val="24"/>
        </w:rPr>
        <w:t xml:space="preserve">at the </w:t>
      </w:r>
      <w:r w:rsidR="00D10038">
        <w:rPr>
          <w:color w:val="002060"/>
          <w:szCs w:val="24"/>
        </w:rPr>
        <w:t xml:space="preserve">Office </w:t>
      </w:r>
      <w:r w:rsidR="00D10038" w:rsidRPr="00D10038">
        <w:rPr>
          <w:color w:val="002060"/>
          <w:szCs w:val="24"/>
        </w:rPr>
        <w:t xml:space="preserve">of the director of public prosecutions </w:t>
      </w:r>
      <w:r w:rsidRPr="00D10038">
        <w:rPr>
          <w:color w:val="002060"/>
          <w:szCs w:val="24"/>
        </w:rPr>
        <w:t>and United Nations-Nippon</w:t>
      </w:r>
      <w:r w:rsidR="00B32C05" w:rsidRPr="00D10038">
        <w:rPr>
          <w:color w:val="002060"/>
          <w:szCs w:val="24"/>
        </w:rPr>
        <w:t xml:space="preserve"> </w:t>
      </w:r>
      <w:r w:rsidRPr="00D10038">
        <w:rPr>
          <w:color w:val="002060"/>
          <w:szCs w:val="24"/>
        </w:rPr>
        <w:t>Foundation alumni) (Mauritius)</w:t>
      </w:r>
    </w:p>
    <w:p w14:paraId="46F43B9C" w14:textId="77777777" w:rsidR="00641517" w:rsidRPr="006D438B" w:rsidRDefault="00641517" w:rsidP="00641517">
      <w:pPr>
        <w:ind w:left="360"/>
        <w:rPr>
          <w:color w:val="002060"/>
          <w:szCs w:val="24"/>
        </w:rPr>
      </w:pPr>
    </w:p>
    <w:p w14:paraId="2D1D0EAC" w14:textId="77777777" w:rsidR="00FE6FDB" w:rsidRPr="006D438B" w:rsidRDefault="00FE6FDB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>[12:30- 2 pm: Lunch Break]</w:t>
      </w:r>
    </w:p>
    <w:p w14:paraId="1D8B8BA0" w14:textId="0821E539" w:rsidR="006D438B" w:rsidRPr="006D438B" w:rsidRDefault="00FE6FDB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 </w:t>
      </w:r>
    </w:p>
    <w:p w14:paraId="176361B3" w14:textId="77777777" w:rsidR="006D438B" w:rsidRPr="006D438B" w:rsidRDefault="006D438B">
      <w:pPr>
        <w:spacing w:after="160" w:line="259" w:lineRule="auto"/>
        <w:jc w:val="left"/>
        <w:rPr>
          <w:color w:val="002060"/>
          <w:szCs w:val="24"/>
        </w:rPr>
      </w:pPr>
      <w:r w:rsidRPr="006D438B">
        <w:rPr>
          <w:color w:val="002060"/>
          <w:szCs w:val="24"/>
        </w:rPr>
        <w:br w:type="page"/>
      </w:r>
    </w:p>
    <w:p w14:paraId="4295CE8E" w14:textId="77777777" w:rsidR="009D1D0B" w:rsidRPr="00FE6FDB" w:rsidRDefault="009D1D0B" w:rsidP="00B67D9D">
      <w:pPr>
        <w:rPr>
          <w:color w:val="002060"/>
          <w:sz w:val="22"/>
        </w:rPr>
      </w:pPr>
    </w:p>
    <w:p w14:paraId="5D459680" w14:textId="2D66B0E6" w:rsidR="00564937" w:rsidRPr="006D438B" w:rsidRDefault="00F56600" w:rsidP="00B67D9D">
      <w:pPr>
        <w:pBdr>
          <w:top w:val="single" w:sz="6" w:space="1" w:color="auto"/>
          <w:bottom w:val="single" w:sz="6" w:space="1" w:color="auto"/>
        </w:pBdr>
        <w:rPr>
          <w:b/>
          <w:bCs/>
          <w:color w:val="002060"/>
          <w:sz w:val="26"/>
          <w:szCs w:val="26"/>
        </w:rPr>
      </w:pPr>
      <w:r w:rsidRPr="006D438B">
        <w:rPr>
          <w:b/>
          <w:bCs/>
          <w:color w:val="002060"/>
          <w:sz w:val="26"/>
          <w:szCs w:val="26"/>
        </w:rPr>
        <w:t>April 28, Friday Afternoon</w:t>
      </w:r>
    </w:p>
    <w:p w14:paraId="61CC6B23" w14:textId="77777777" w:rsidR="00B57E92" w:rsidRPr="00FE6FDB" w:rsidRDefault="00B57E92" w:rsidP="00B67D9D">
      <w:pPr>
        <w:rPr>
          <w:color w:val="002060"/>
          <w:sz w:val="22"/>
          <w:u w:val="single"/>
        </w:rPr>
      </w:pPr>
    </w:p>
    <w:p w14:paraId="30C2B6D9" w14:textId="1478DABE" w:rsidR="00E330C2" w:rsidRPr="006D438B" w:rsidRDefault="00F56600" w:rsidP="00B67D9D">
      <w:pPr>
        <w:rPr>
          <w:b/>
          <w:bCs/>
          <w:color w:val="002060"/>
          <w:szCs w:val="24"/>
        </w:rPr>
      </w:pPr>
      <w:r w:rsidRPr="006D438B">
        <w:rPr>
          <w:b/>
          <w:bCs/>
          <w:color w:val="002060"/>
          <w:szCs w:val="24"/>
          <w:u w:val="single"/>
        </w:rPr>
        <w:t>Session 2</w:t>
      </w:r>
      <w:r w:rsidR="00605C57" w:rsidRPr="006D438B">
        <w:rPr>
          <w:b/>
          <w:bCs/>
          <w:szCs w:val="24"/>
        </w:rPr>
        <w:t xml:space="preserve">— </w:t>
      </w:r>
      <w:r w:rsidR="00820074" w:rsidRPr="006D438B">
        <w:rPr>
          <w:b/>
          <w:bCs/>
          <w:color w:val="002060"/>
          <w:szCs w:val="24"/>
        </w:rPr>
        <w:t>THE DETERRENCE OF MARITIME ENVIRONMENTAL CRIME</w:t>
      </w:r>
    </w:p>
    <w:p w14:paraId="0125DD4C" w14:textId="3704F737" w:rsidR="00544BB7" w:rsidRPr="006D438B" w:rsidRDefault="00B57E92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>(From 2</w:t>
      </w:r>
      <w:r w:rsidR="00681F63" w:rsidRPr="006D438B">
        <w:rPr>
          <w:color w:val="002060"/>
          <w:szCs w:val="24"/>
        </w:rPr>
        <w:t xml:space="preserve"> t</w:t>
      </w:r>
      <w:r w:rsidRPr="006D438B">
        <w:rPr>
          <w:color w:val="002060"/>
          <w:szCs w:val="24"/>
        </w:rPr>
        <w:t>o</w:t>
      </w:r>
      <w:r w:rsidR="00681F63" w:rsidRPr="006D438B">
        <w:rPr>
          <w:color w:val="002060"/>
          <w:szCs w:val="24"/>
        </w:rPr>
        <w:t xml:space="preserve"> </w:t>
      </w:r>
      <w:r w:rsidR="00C12CF4" w:rsidRPr="006D438B">
        <w:rPr>
          <w:color w:val="002060"/>
          <w:szCs w:val="24"/>
        </w:rPr>
        <w:t>3:30 pm)</w:t>
      </w:r>
    </w:p>
    <w:p w14:paraId="548CC721" w14:textId="77777777" w:rsidR="009D1D0B" w:rsidRPr="006D438B" w:rsidRDefault="009D1D0B" w:rsidP="00B67D9D">
      <w:pPr>
        <w:rPr>
          <w:color w:val="002060"/>
          <w:szCs w:val="24"/>
        </w:rPr>
      </w:pPr>
    </w:p>
    <w:p w14:paraId="48B6F1BA" w14:textId="4231E247" w:rsidR="00B57E92" w:rsidRPr="006D438B" w:rsidRDefault="002C57A8" w:rsidP="00B67D9D">
      <w:pPr>
        <w:rPr>
          <w:b/>
          <w:bCs/>
          <w:color w:val="002060"/>
          <w:szCs w:val="24"/>
        </w:rPr>
      </w:pPr>
      <w:r w:rsidRPr="006D438B">
        <w:rPr>
          <w:b/>
          <w:bCs/>
          <w:color w:val="002060"/>
          <w:szCs w:val="24"/>
          <w:u w:val="single"/>
        </w:rPr>
        <w:t>Round Tabl</w:t>
      </w:r>
      <w:r w:rsidR="00681F63" w:rsidRPr="006D438B">
        <w:rPr>
          <w:b/>
          <w:bCs/>
          <w:color w:val="002060"/>
          <w:szCs w:val="24"/>
          <w:u w:val="single"/>
        </w:rPr>
        <w:t>e</w:t>
      </w:r>
      <w:r w:rsidR="00820074" w:rsidRPr="006D438B">
        <w:rPr>
          <w:b/>
          <w:bCs/>
          <w:color w:val="002060"/>
          <w:szCs w:val="24"/>
          <w:u w:val="single"/>
        </w:rPr>
        <w:t xml:space="preserve"> </w:t>
      </w:r>
      <w:r w:rsidR="00415092" w:rsidRPr="006D438B">
        <w:rPr>
          <w:b/>
          <w:bCs/>
          <w:color w:val="002060"/>
          <w:szCs w:val="24"/>
          <w:u w:val="single"/>
        </w:rPr>
        <w:t>3</w:t>
      </w:r>
      <w:r w:rsidR="00811439" w:rsidRPr="006D438B">
        <w:rPr>
          <w:szCs w:val="24"/>
        </w:rPr>
        <w:t xml:space="preserve">— </w:t>
      </w:r>
      <w:r w:rsidR="00811439" w:rsidRPr="006D438B">
        <w:rPr>
          <w:b/>
          <w:bCs/>
          <w:color w:val="002060"/>
          <w:szCs w:val="24"/>
        </w:rPr>
        <w:t>The</w:t>
      </w:r>
      <w:r w:rsidR="001A5273" w:rsidRPr="006D438B">
        <w:rPr>
          <w:b/>
          <w:bCs/>
          <w:color w:val="002060"/>
          <w:szCs w:val="24"/>
        </w:rPr>
        <w:t xml:space="preserve"> impediments</w:t>
      </w:r>
      <w:r w:rsidRPr="006D438B">
        <w:rPr>
          <w:b/>
          <w:bCs/>
          <w:color w:val="002060"/>
          <w:szCs w:val="24"/>
        </w:rPr>
        <w:t xml:space="preserve"> to the </w:t>
      </w:r>
      <w:r w:rsidR="00820074" w:rsidRPr="006D438B">
        <w:rPr>
          <w:b/>
          <w:bCs/>
          <w:color w:val="002060"/>
          <w:szCs w:val="24"/>
        </w:rPr>
        <w:t xml:space="preserve">investigation and prosecution </w:t>
      </w:r>
      <w:r w:rsidRPr="006D438B">
        <w:rPr>
          <w:b/>
          <w:bCs/>
          <w:color w:val="002060"/>
          <w:szCs w:val="24"/>
        </w:rPr>
        <w:t>of environmental crimes</w:t>
      </w:r>
      <w:r w:rsidR="00927695" w:rsidRPr="006D438B">
        <w:rPr>
          <w:b/>
          <w:bCs/>
          <w:color w:val="002060"/>
          <w:szCs w:val="24"/>
        </w:rPr>
        <w:t xml:space="preserve">/at sea </w:t>
      </w:r>
    </w:p>
    <w:p w14:paraId="0167D00B" w14:textId="77777777" w:rsidR="00D7502C" w:rsidRPr="006D438B" w:rsidRDefault="00D7502C" w:rsidP="00B67D9D">
      <w:pPr>
        <w:rPr>
          <w:b/>
          <w:bCs/>
          <w:color w:val="002060"/>
          <w:szCs w:val="24"/>
          <w:u w:val="single"/>
        </w:rPr>
      </w:pPr>
    </w:p>
    <w:p w14:paraId="5AF8EC74" w14:textId="77777777" w:rsidR="00D10038" w:rsidRPr="008964CF" w:rsidRDefault="00B57E92" w:rsidP="00D10038">
      <w:pPr>
        <w:rPr>
          <w:color w:val="002060"/>
          <w:szCs w:val="24"/>
        </w:rPr>
      </w:pPr>
      <w:r w:rsidRPr="006D438B">
        <w:rPr>
          <w:color w:val="002060"/>
          <w:szCs w:val="24"/>
          <w:u w:val="single"/>
        </w:rPr>
        <w:t>Moderator</w:t>
      </w:r>
      <w:r w:rsidRPr="006D438B">
        <w:rPr>
          <w:color w:val="002060"/>
          <w:szCs w:val="24"/>
        </w:rPr>
        <w:t>:</w:t>
      </w:r>
      <w:r w:rsidRPr="006D438B">
        <w:rPr>
          <w:i/>
          <w:iCs/>
          <w:color w:val="002060"/>
          <w:szCs w:val="24"/>
        </w:rPr>
        <w:t xml:space="preserve"> </w:t>
      </w:r>
      <w:r w:rsidR="00D10038" w:rsidRPr="006D438B">
        <w:rPr>
          <w:color w:val="002060"/>
          <w:szCs w:val="24"/>
        </w:rPr>
        <w:t xml:space="preserve">Dr. </w:t>
      </w:r>
      <w:r w:rsidR="00D10038" w:rsidRPr="006D438B">
        <w:rPr>
          <w:color w:val="002060"/>
          <w:szCs w:val="24"/>
          <w:lang w:val="en-GB"/>
        </w:rPr>
        <w:t xml:space="preserve">Marie-Ange SCHELLEKENS (Associate researcher at LIENSs, La Rochelle) </w:t>
      </w:r>
      <w:r w:rsidR="00D10038" w:rsidRPr="008964CF">
        <w:rPr>
          <w:color w:val="002060"/>
          <w:szCs w:val="24"/>
          <w:lang w:val="en-GB"/>
        </w:rPr>
        <w:t>(</w:t>
      </w:r>
      <w:r w:rsidR="00D10038" w:rsidRPr="008964CF">
        <w:rPr>
          <w:color w:val="002060"/>
          <w:szCs w:val="24"/>
        </w:rPr>
        <w:t xml:space="preserve">France) </w:t>
      </w:r>
    </w:p>
    <w:p w14:paraId="29D8CA2D" w14:textId="74342488" w:rsidR="009D63DD" w:rsidRPr="008964CF" w:rsidRDefault="00B67D9D" w:rsidP="00B67D9D">
      <w:pPr>
        <w:pStyle w:val="Paragraphedeliste"/>
        <w:numPr>
          <w:ilvl w:val="0"/>
          <w:numId w:val="19"/>
        </w:numPr>
        <w:rPr>
          <w:color w:val="002060"/>
          <w:szCs w:val="24"/>
        </w:rPr>
      </w:pPr>
      <w:r w:rsidRPr="008964CF">
        <w:rPr>
          <w:color w:val="002060"/>
          <w:szCs w:val="24"/>
        </w:rPr>
        <w:t xml:space="preserve">Gen. </w:t>
      </w:r>
      <w:r w:rsidR="009D63DD" w:rsidRPr="008964CF">
        <w:rPr>
          <w:color w:val="002060"/>
          <w:szCs w:val="24"/>
        </w:rPr>
        <w:t>Sylvain NOYAU (</w:t>
      </w:r>
      <w:r w:rsidR="00AE7E4E" w:rsidRPr="008964CF">
        <w:rPr>
          <w:color w:val="002060"/>
          <w:szCs w:val="24"/>
        </w:rPr>
        <w:t xml:space="preserve">Director of the </w:t>
      </w:r>
      <w:r w:rsidR="00FE6FDB" w:rsidRPr="008964CF">
        <w:rPr>
          <w:color w:val="002060"/>
          <w:szCs w:val="24"/>
        </w:rPr>
        <w:t>Central Office for the Fight against Environmental and Public Health Violations (OCLAESP</w:t>
      </w:r>
      <w:r w:rsidR="00AE7E4E" w:rsidRPr="008964CF">
        <w:rPr>
          <w:color w:val="002060"/>
          <w:szCs w:val="24"/>
        </w:rPr>
        <w:t>)</w:t>
      </w:r>
      <w:r w:rsidR="00F237C1" w:rsidRPr="008964CF">
        <w:rPr>
          <w:color w:val="002060"/>
          <w:szCs w:val="24"/>
        </w:rPr>
        <w:t xml:space="preserve">, Gendarmerie </w:t>
      </w:r>
      <w:proofErr w:type="spellStart"/>
      <w:r w:rsidR="00F237C1" w:rsidRPr="008964CF">
        <w:rPr>
          <w:color w:val="002060"/>
          <w:szCs w:val="24"/>
        </w:rPr>
        <w:t>nationale</w:t>
      </w:r>
      <w:proofErr w:type="spellEnd"/>
      <w:r w:rsidR="00FE6FDB" w:rsidRPr="008964CF">
        <w:rPr>
          <w:color w:val="002060"/>
          <w:szCs w:val="24"/>
        </w:rPr>
        <w:t>)</w:t>
      </w:r>
      <w:r w:rsidR="00AE7E4E" w:rsidRPr="008964CF">
        <w:rPr>
          <w:color w:val="002060"/>
          <w:szCs w:val="24"/>
        </w:rPr>
        <w:t xml:space="preserve"> (France)</w:t>
      </w:r>
      <w:r w:rsidR="009D63DD" w:rsidRPr="008964CF">
        <w:rPr>
          <w:color w:val="002060"/>
          <w:szCs w:val="24"/>
        </w:rPr>
        <w:t xml:space="preserve"> </w:t>
      </w:r>
    </w:p>
    <w:p w14:paraId="2F65630E" w14:textId="7BAEAB6C" w:rsidR="00C00272" w:rsidRPr="008964CF" w:rsidRDefault="00C00272" w:rsidP="0013486B">
      <w:pPr>
        <w:pStyle w:val="Paragraphedeliste"/>
        <w:numPr>
          <w:ilvl w:val="0"/>
          <w:numId w:val="16"/>
        </w:numPr>
        <w:rPr>
          <w:color w:val="002060"/>
          <w:szCs w:val="24"/>
          <w:lang w:val="fr-FR"/>
        </w:rPr>
      </w:pPr>
      <w:r w:rsidRPr="008964CF">
        <w:rPr>
          <w:color w:val="002060"/>
          <w:szCs w:val="24"/>
          <w:lang w:val="fr-FR"/>
        </w:rPr>
        <w:t>Col</w:t>
      </w:r>
      <w:r w:rsidR="00B67D9D" w:rsidRPr="008964CF">
        <w:rPr>
          <w:color w:val="002060"/>
          <w:szCs w:val="24"/>
          <w:lang w:val="fr-FR"/>
        </w:rPr>
        <w:t>.</w:t>
      </w:r>
      <w:r w:rsidRPr="008964CF">
        <w:rPr>
          <w:color w:val="002060"/>
          <w:szCs w:val="24"/>
          <w:lang w:val="fr-FR"/>
        </w:rPr>
        <w:t xml:space="preserve"> Florian MANET</w:t>
      </w:r>
      <w:r w:rsidR="00DE6494" w:rsidRPr="008964CF">
        <w:rPr>
          <w:color w:val="002060"/>
          <w:szCs w:val="24"/>
          <w:lang w:val="fr-FR"/>
        </w:rPr>
        <w:t xml:space="preserve"> </w:t>
      </w:r>
      <w:r w:rsidR="0013486B" w:rsidRPr="008964CF">
        <w:rPr>
          <w:color w:val="002060"/>
          <w:szCs w:val="24"/>
          <w:lang w:val="fr-FR"/>
        </w:rPr>
        <w:t>(</w:t>
      </w:r>
      <w:r w:rsidR="008964CF" w:rsidRPr="008964CF">
        <w:rPr>
          <w:color w:val="002060"/>
          <w:szCs w:val="24"/>
          <w:lang w:val="fr-FR"/>
        </w:rPr>
        <w:t>Gendarmerie nationale</w:t>
      </w:r>
      <w:r w:rsidR="0013486B" w:rsidRPr="008964CF">
        <w:rPr>
          <w:color w:val="002060"/>
          <w:szCs w:val="24"/>
          <w:lang w:val="fr-FR"/>
        </w:rPr>
        <w:t>) (France)</w:t>
      </w:r>
    </w:p>
    <w:p w14:paraId="7BE044BC" w14:textId="62C4807A" w:rsidR="009D1D0B" w:rsidRPr="000C3E22" w:rsidRDefault="009D1D0B" w:rsidP="00B67D9D">
      <w:pPr>
        <w:pStyle w:val="Paragraphedeliste"/>
        <w:numPr>
          <w:ilvl w:val="0"/>
          <w:numId w:val="16"/>
        </w:numPr>
        <w:rPr>
          <w:color w:val="002060"/>
          <w:szCs w:val="24"/>
        </w:rPr>
      </w:pPr>
      <w:r w:rsidRPr="000C3E22">
        <w:rPr>
          <w:color w:val="002060"/>
          <w:szCs w:val="24"/>
        </w:rPr>
        <w:t>Mr. Jeff R. BRAY (Deputy Chief, Office of Maritime and International Law, US Coast Guard) (United States of America</w:t>
      </w:r>
      <w:r w:rsidR="00312EEE" w:rsidRPr="000C3E22">
        <w:rPr>
          <w:color w:val="002060"/>
          <w:szCs w:val="24"/>
        </w:rPr>
        <w:t>)</w:t>
      </w:r>
    </w:p>
    <w:p w14:paraId="2FABAF19" w14:textId="1DFB62E3" w:rsidR="009D1D0B" w:rsidRPr="00217F1C" w:rsidRDefault="000C3E22" w:rsidP="00B67D9D">
      <w:pPr>
        <w:pStyle w:val="Paragraphedeliste"/>
        <w:numPr>
          <w:ilvl w:val="0"/>
          <w:numId w:val="16"/>
        </w:numPr>
        <w:rPr>
          <w:color w:val="002060"/>
          <w:szCs w:val="24"/>
        </w:rPr>
      </w:pPr>
      <w:r w:rsidRPr="00217F1C">
        <w:rPr>
          <w:color w:val="002060"/>
          <w:szCs w:val="24"/>
        </w:rPr>
        <w:t xml:space="preserve">Mr. </w:t>
      </w:r>
      <w:bookmarkStart w:id="3" w:name="_Hlk132894077"/>
      <w:r w:rsidRPr="00217F1C">
        <w:rPr>
          <w:color w:val="002060"/>
          <w:szCs w:val="24"/>
        </w:rPr>
        <w:t>Ramón GONZÁLEZ GALLEGO</w:t>
      </w:r>
      <w:r w:rsidR="00650B92" w:rsidRPr="00217F1C">
        <w:rPr>
          <w:color w:val="002060"/>
          <w:szCs w:val="24"/>
        </w:rPr>
        <w:t xml:space="preserve"> </w:t>
      </w:r>
      <w:bookmarkEnd w:id="3"/>
      <w:r w:rsidR="00650B92" w:rsidRPr="00217F1C">
        <w:rPr>
          <w:color w:val="002060"/>
          <w:szCs w:val="24"/>
        </w:rPr>
        <w:t>(</w:t>
      </w:r>
      <w:r w:rsidR="009D1D0B" w:rsidRPr="00217F1C">
        <w:rPr>
          <w:color w:val="002060"/>
          <w:szCs w:val="24"/>
        </w:rPr>
        <w:t>International Dept. Guardia Civil; SEPRON</w:t>
      </w:r>
      <w:r w:rsidR="00F237C1" w:rsidRPr="00217F1C">
        <w:rPr>
          <w:color w:val="002060"/>
          <w:szCs w:val="24"/>
        </w:rPr>
        <w:t xml:space="preserve">) </w:t>
      </w:r>
      <w:r w:rsidR="009D1D0B" w:rsidRPr="00217F1C">
        <w:rPr>
          <w:color w:val="002060"/>
          <w:szCs w:val="24"/>
        </w:rPr>
        <w:t>(Spain)</w:t>
      </w:r>
    </w:p>
    <w:p w14:paraId="5B30C121" w14:textId="77777777" w:rsidR="009D1D0B" w:rsidRPr="006D438B" w:rsidRDefault="009D1D0B" w:rsidP="00B67D9D">
      <w:pPr>
        <w:rPr>
          <w:color w:val="002060"/>
          <w:szCs w:val="24"/>
        </w:rPr>
      </w:pPr>
    </w:p>
    <w:p w14:paraId="30180EFC" w14:textId="6329B6A7" w:rsidR="00B57E92" w:rsidRPr="006D438B" w:rsidRDefault="00B57E92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>[</w:t>
      </w:r>
      <w:r w:rsidR="00C12CF4" w:rsidRPr="006D438B">
        <w:rPr>
          <w:color w:val="002060"/>
          <w:szCs w:val="24"/>
        </w:rPr>
        <w:t>3:30</w:t>
      </w:r>
      <w:r w:rsidR="00C00272" w:rsidRPr="006D438B">
        <w:rPr>
          <w:color w:val="002060"/>
          <w:szCs w:val="24"/>
        </w:rPr>
        <w:t xml:space="preserve"> pm: </w:t>
      </w:r>
      <w:r w:rsidRPr="006D438B">
        <w:rPr>
          <w:color w:val="002060"/>
          <w:szCs w:val="24"/>
        </w:rPr>
        <w:t>Coffee break]</w:t>
      </w:r>
    </w:p>
    <w:p w14:paraId="0EC12B9D" w14:textId="77777777" w:rsidR="00B62662" w:rsidRPr="006D438B" w:rsidRDefault="00B62662" w:rsidP="00B67D9D">
      <w:pPr>
        <w:rPr>
          <w:color w:val="002060"/>
          <w:szCs w:val="24"/>
        </w:rPr>
      </w:pPr>
    </w:p>
    <w:p w14:paraId="4FFDEE1B" w14:textId="58945408" w:rsidR="00B57E92" w:rsidRPr="006D438B" w:rsidRDefault="002C3291" w:rsidP="00B67D9D">
      <w:pPr>
        <w:rPr>
          <w:b/>
          <w:bCs/>
          <w:color w:val="002060"/>
          <w:szCs w:val="24"/>
        </w:rPr>
      </w:pPr>
      <w:r w:rsidRPr="006D438B">
        <w:rPr>
          <w:b/>
          <w:bCs/>
          <w:color w:val="002060"/>
          <w:szCs w:val="24"/>
          <w:u w:val="single"/>
        </w:rPr>
        <w:t>Round table</w:t>
      </w:r>
      <w:r w:rsidR="00820074" w:rsidRPr="006D438B">
        <w:rPr>
          <w:b/>
          <w:bCs/>
          <w:color w:val="002060"/>
          <w:szCs w:val="24"/>
          <w:u w:val="single"/>
        </w:rPr>
        <w:t xml:space="preserve"> </w:t>
      </w:r>
      <w:r w:rsidR="00415092" w:rsidRPr="006D438B">
        <w:rPr>
          <w:b/>
          <w:bCs/>
          <w:color w:val="002060"/>
          <w:szCs w:val="24"/>
          <w:u w:val="single"/>
        </w:rPr>
        <w:t>4</w:t>
      </w:r>
      <w:r w:rsidR="00811439" w:rsidRPr="006D438B">
        <w:rPr>
          <w:szCs w:val="24"/>
        </w:rPr>
        <w:t xml:space="preserve">— </w:t>
      </w:r>
      <w:r w:rsidR="00811439" w:rsidRPr="006D438B">
        <w:rPr>
          <w:b/>
          <w:bCs/>
          <w:color w:val="002060"/>
          <w:szCs w:val="24"/>
        </w:rPr>
        <w:t>The</w:t>
      </w:r>
      <w:r w:rsidRPr="006D438B">
        <w:rPr>
          <w:b/>
          <w:bCs/>
          <w:color w:val="002060"/>
          <w:szCs w:val="24"/>
        </w:rPr>
        <w:t xml:space="preserve"> sea, a </w:t>
      </w:r>
      <w:r w:rsidR="007B00C6" w:rsidRPr="006D438B">
        <w:rPr>
          <w:b/>
          <w:bCs/>
          <w:color w:val="002060"/>
          <w:szCs w:val="24"/>
        </w:rPr>
        <w:t>‘</w:t>
      </w:r>
      <w:r w:rsidR="00F56E87" w:rsidRPr="006D438B">
        <w:rPr>
          <w:b/>
          <w:bCs/>
          <w:color w:val="002060"/>
          <w:szCs w:val="24"/>
        </w:rPr>
        <w:t>hot-bed</w:t>
      </w:r>
      <w:r w:rsidR="007B00C6" w:rsidRPr="006D438B">
        <w:rPr>
          <w:b/>
          <w:bCs/>
          <w:color w:val="002060"/>
          <w:szCs w:val="24"/>
        </w:rPr>
        <w:t>’</w:t>
      </w:r>
      <w:r w:rsidRPr="006D438B">
        <w:rPr>
          <w:b/>
          <w:bCs/>
          <w:color w:val="002060"/>
          <w:szCs w:val="24"/>
        </w:rPr>
        <w:t xml:space="preserve"> </w:t>
      </w:r>
      <w:r w:rsidR="00D94CDE" w:rsidRPr="006D438B">
        <w:rPr>
          <w:b/>
          <w:bCs/>
          <w:color w:val="002060"/>
          <w:szCs w:val="24"/>
        </w:rPr>
        <w:t>of</w:t>
      </w:r>
      <w:r w:rsidRPr="006D438B">
        <w:rPr>
          <w:b/>
          <w:bCs/>
          <w:color w:val="002060"/>
          <w:szCs w:val="24"/>
        </w:rPr>
        <w:t xml:space="preserve"> </w:t>
      </w:r>
      <w:r w:rsidR="00736C08" w:rsidRPr="006D438B">
        <w:rPr>
          <w:b/>
          <w:bCs/>
          <w:color w:val="002060"/>
          <w:szCs w:val="24"/>
        </w:rPr>
        <w:t xml:space="preserve">organized environmental </w:t>
      </w:r>
      <w:r w:rsidRPr="006D438B">
        <w:rPr>
          <w:b/>
          <w:bCs/>
          <w:color w:val="002060"/>
          <w:szCs w:val="24"/>
        </w:rPr>
        <w:t>crime?</w:t>
      </w:r>
    </w:p>
    <w:p w14:paraId="5523145E" w14:textId="32DC30D5" w:rsidR="00D7502C" w:rsidRPr="006D438B" w:rsidRDefault="00D7502C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>(From 4</w:t>
      </w:r>
      <w:r w:rsidR="00C12CF4" w:rsidRPr="006D438B">
        <w:rPr>
          <w:color w:val="002060"/>
          <w:szCs w:val="24"/>
        </w:rPr>
        <w:t xml:space="preserve"> </w:t>
      </w:r>
      <w:r w:rsidRPr="006D438B">
        <w:rPr>
          <w:color w:val="002060"/>
          <w:szCs w:val="24"/>
        </w:rPr>
        <w:t xml:space="preserve">to </w:t>
      </w:r>
      <w:r w:rsidR="00C12CF4" w:rsidRPr="006D438B">
        <w:rPr>
          <w:color w:val="002060"/>
          <w:szCs w:val="24"/>
        </w:rPr>
        <w:t>5:30</w:t>
      </w:r>
      <w:r w:rsidRPr="006D438B">
        <w:rPr>
          <w:color w:val="002060"/>
          <w:szCs w:val="24"/>
        </w:rPr>
        <w:t xml:space="preserve"> pm)</w:t>
      </w:r>
    </w:p>
    <w:p w14:paraId="013E65E2" w14:textId="77777777" w:rsidR="00D7502C" w:rsidRPr="006D438B" w:rsidRDefault="00D7502C" w:rsidP="00B67D9D">
      <w:pPr>
        <w:rPr>
          <w:b/>
          <w:bCs/>
          <w:color w:val="002060"/>
          <w:szCs w:val="24"/>
        </w:rPr>
      </w:pPr>
    </w:p>
    <w:p w14:paraId="07C1A38E" w14:textId="32C867D7" w:rsidR="00E300CA" w:rsidRPr="00EE6B75" w:rsidRDefault="002C57A8" w:rsidP="00B67D9D">
      <w:pPr>
        <w:rPr>
          <w:color w:val="002060"/>
          <w:szCs w:val="24"/>
        </w:rPr>
      </w:pPr>
      <w:r w:rsidRPr="006D438B">
        <w:rPr>
          <w:color w:val="002060"/>
          <w:szCs w:val="24"/>
          <w:u w:val="single"/>
        </w:rPr>
        <w:t>Moderator</w:t>
      </w:r>
      <w:r w:rsidR="00C00272" w:rsidRPr="006D438B">
        <w:rPr>
          <w:color w:val="002060"/>
          <w:szCs w:val="24"/>
        </w:rPr>
        <w:t xml:space="preserve">: </w:t>
      </w:r>
      <w:r w:rsidR="00650B92" w:rsidRPr="006D438B">
        <w:rPr>
          <w:color w:val="002060"/>
          <w:szCs w:val="24"/>
        </w:rPr>
        <w:t xml:space="preserve">Mr. </w:t>
      </w:r>
      <w:r w:rsidR="005570E7" w:rsidRPr="006D438B">
        <w:rPr>
          <w:color w:val="002060"/>
          <w:szCs w:val="24"/>
        </w:rPr>
        <w:t xml:space="preserve">Jean-Philippe RIVAUD (Magistrate, co-founder and vice-president of the European Network of Environmental Prosecutors and president of the French association of </w:t>
      </w:r>
      <w:r w:rsidR="005570E7" w:rsidRPr="00EE6B75">
        <w:rPr>
          <w:color w:val="002060"/>
          <w:szCs w:val="24"/>
        </w:rPr>
        <w:t>magistrates for environmental justice) (France)</w:t>
      </w:r>
    </w:p>
    <w:p w14:paraId="665482D8" w14:textId="1D01A8A1" w:rsidR="00720107" w:rsidRPr="00217F1C" w:rsidRDefault="00EE6B75" w:rsidP="00035BB1">
      <w:pPr>
        <w:pStyle w:val="Paragraphedeliste"/>
        <w:numPr>
          <w:ilvl w:val="0"/>
          <w:numId w:val="10"/>
        </w:numPr>
        <w:rPr>
          <w:color w:val="002060"/>
          <w:szCs w:val="24"/>
        </w:rPr>
      </w:pPr>
      <w:bookmarkStart w:id="4" w:name="_Hlk125968854"/>
      <w:r w:rsidRPr="00217F1C">
        <w:rPr>
          <w:color w:val="002060"/>
          <w:szCs w:val="24"/>
        </w:rPr>
        <w:t xml:space="preserve">Mr. </w:t>
      </w:r>
      <w:r w:rsidR="00720107" w:rsidRPr="00217F1C">
        <w:rPr>
          <w:color w:val="002060"/>
          <w:szCs w:val="24"/>
        </w:rPr>
        <w:t xml:space="preserve">Abbas Daher DJAMA (Programme Coordinator – </w:t>
      </w:r>
      <w:r w:rsidR="006D2585" w:rsidRPr="00217F1C">
        <w:rPr>
          <w:color w:val="002060"/>
          <w:szCs w:val="24"/>
        </w:rPr>
        <w:t>AO –</w:t>
      </w:r>
      <w:r w:rsidR="00370C92" w:rsidRPr="00217F1C">
        <w:rPr>
          <w:color w:val="002060"/>
          <w:szCs w:val="24"/>
        </w:rPr>
        <w:t xml:space="preserve"> </w:t>
      </w:r>
      <w:r w:rsidR="00720107" w:rsidRPr="00217F1C">
        <w:rPr>
          <w:color w:val="002060"/>
          <w:szCs w:val="24"/>
        </w:rPr>
        <w:t>Global Maritime Crime Programme United Nations Office on Drugs and Crime (UNODC))</w:t>
      </w:r>
    </w:p>
    <w:p w14:paraId="7BDFEE13" w14:textId="3FE95741" w:rsidR="002678DB" w:rsidRPr="00217F1C" w:rsidRDefault="002678DB" w:rsidP="00F451F8">
      <w:pPr>
        <w:pStyle w:val="Paragraphedeliste"/>
        <w:numPr>
          <w:ilvl w:val="0"/>
          <w:numId w:val="10"/>
        </w:numPr>
        <w:rPr>
          <w:color w:val="002060"/>
          <w:szCs w:val="24"/>
        </w:rPr>
      </w:pPr>
      <w:r w:rsidRPr="00217F1C">
        <w:rPr>
          <w:rFonts w:cstheme="minorHAnsi"/>
          <w:color w:val="002060"/>
        </w:rPr>
        <w:t>Michele VIALE (</w:t>
      </w:r>
      <w:r w:rsidR="00217F1C" w:rsidRPr="00217F1C">
        <w:rPr>
          <w:rFonts w:cstheme="minorHAnsi"/>
          <w:color w:val="002060"/>
        </w:rPr>
        <w:t>Operations Coordinator for Pollution and Illegal Mining Crime, Environmental Security Programme, ILM, Organized and Emerging Crime, Interpol)</w:t>
      </w:r>
    </w:p>
    <w:p w14:paraId="19200A50" w14:textId="7F79B9F5" w:rsidR="00F451F8" w:rsidRPr="006D438B" w:rsidRDefault="00DD7B94" w:rsidP="00F451F8">
      <w:pPr>
        <w:pStyle w:val="Paragraphedeliste"/>
        <w:numPr>
          <w:ilvl w:val="0"/>
          <w:numId w:val="10"/>
        </w:numPr>
        <w:rPr>
          <w:color w:val="002060"/>
          <w:szCs w:val="24"/>
        </w:rPr>
      </w:pPr>
      <w:r w:rsidRPr="006D438B">
        <w:rPr>
          <w:color w:val="002060"/>
          <w:szCs w:val="24"/>
        </w:rPr>
        <w:t>D</w:t>
      </w:r>
      <w:r w:rsidR="00F451F8" w:rsidRPr="006D438B">
        <w:rPr>
          <w:color w:val="002060"/>
          <w:szCs w:val="24"/>
        </w:rPr>
        <w:t xml:space="preserve">r. Yann TÉPHANY (Associate professor at the Université des Antilles) (France) </w:t>
      </w:r>
      <w:r w:rsidR="00D10038">
        <w:rPr>
          <w:color w:val="002060"/>
          <w:szCs w:val="24"/>
        </w:rPr>
        <w:t>(</w:t>
      </w:r>
      <w:r w:rsidR="00D10038" w:rsidRPr="00035BB1">
        <w:rPr>
          <w:b/>
          <w:bCs/>
          <w:color w:val="002060"/>
          <w:szCs w:val="24"/>
          <w:u w:val="single"/>
        </w:rPr>
        <w:t>online</w:t>
      </w:r>
      <w:r w:rsidR="00D10038">
        <w:rPr>
          <w:color w:val="002060"/>
          <w:szCs w:val="24"/>
        </w:rPr>
        <w:t>)</w:t>
      </w:r>
    </w:p>
    <w:p w14:paraId="38714018" w14:textId="77777777" w:rsidR="00F451F8" w:rsidRPr="006D438B" w:rsidRDefault="00F451F8" w:rsidP="00F451F8">
      <w:pPr>
        <w:ind w:left="360"/>
        <w:rPr>
          <w:color w:val="002060"/>
          <w:szCs w:val="24"/>
        </w:rPr>
      </w:pPr>
    </w:p>
    <w:bookmarkEnd w:id="4"/>
    <w:p w14:paraId="44D5A0F9" w14:textId="486A8DDF" w:rsidR="00B57E92" w:rsidRPr="006D438B" w:rsidRDefault="00C00272" w:rsidP="00B67D9D">
      <w:pPr>
        <w:rPr>
          <w:color w:val="002060"/>
          <w:szCs w:val="24"/>
        </w:rPr>
      </w:pPr>
      <w:r w:rsidRPr="006D438B">
        <w:rPr>
          <w:color w:val="002060"/>
          <w:szCs w:val="24"/>
        </w:rPr>
        <w:t xml:space="preserve">7: 30 pm: </w:t>
      </w:r>
      <w:r w:rsidR="00B57E92" w:rsidRPr="006D438B">
        <w:rPr>
          <w:color w:val="002060"/>
          <w:szCs w:val="24"/>
        </w:rPr>
        <w:t>Dinner</w:t>
      </w:r>
    </w:p>
    <w:p w14:paraId="3AD179BB" w14:textId="1137CCFC" w:rsidR="00395D95" w:rsidRPr="006D438B" w:rsidRDefault="00395D95" w:rsidP="00B67D9D">
      <w:pPr>
        <w:rPr>
          <w:color w:val="002060"/>
          <w:szCs w:val="24"/>
        </w:rPr>
      </w:pPr>
    </w:p>
    <w:p w14:paraId="24BF8F0E" w14:textId="63DFC5B4" w:rsidR="00395D95" w:rsidRPr="006D438B" w:rsidRDefault="00395D95" w:rsidP="00B67D9D">
      <w:pPr>
        <w:rPr>
          <w:color w:val="002060"/>
          <w:szCs w:val="24"/>
        </w:rPr>
      </w:pPr>
    </w:p>
    <w:p w14:paraId="1AB07E62" w14:textId="7FED2FF8" w:rsidR="00395D95" w:rsidRPr="006D438B" w:rsidRDefault="00395D95" w:rsidP="00B67D9D">
      <w:pPr>
        <w:rPr>
          <w:color w:val="002060"/>
          <w:szCs w:val="24"/>
        </w:rPr>
      </w:pPr>
    </w:p>
    <w:p w14:paraId="49562A0A" w14:textId="09979FAC" w:rsidR="00395D95" w:rsidRPr="006D438B" w:rsidRDefault="00395D95" w:rsidP="00B67D9D">
      <w:pPr>
        <w:rPr>
          <w:color w:val="002060"/>
          <w:szCs w:val="24"/>
        </w:rPr>
      </w:pPr>
    </w:p>
    <w:p w14:paraId="18D53B64" w14:textId="47541DC1" w:rsidR="00395D95" w:rsidRDefault="00395D95" w:rsidP="00B67D9D">
      <w:pPr>
        <w:rPr>
          <w:color w:val="002060"/>
          <w:sz w:val="22"/>
        </w:rPr>
      </w:pPr>
    </w:p>
    <w:p w14:paraId="01065853" w14:textId="5AA7C706" w:rsidR="006D438B" w:rsidRDefault="006D438B">
      <w:pPr>
        <w:spacing w:after="160" w:line="259" w:lineRule="auto"/>
        <w:jc w:val="left"/>
        <w:rPr>
          <w:color w:val="002060"/>
          <w:sz w:val="22"/>
        </w:rPr>
      </w:pPr>
      <w:r>
        <w:rPr>
          <w:color w:val="002060"/>
          <w:sz w:val="22"/>
        </w:rPr>
        <w:br w:type="page"/>
      </w:r>
    </w:p>
    <w:p w14:paraId="718B1774" w14:textId="77777777" w:rsidR="00395D95" w:rsidRDefault="00395D95" w:rsidP="00B67D9D">
      <w:pPr>
        <w:rPr>
          <w:color w:val="002060"/>
          <w:sz w:val="22"/>
        </w:rPr>
      </w:pPr>
    </w:p>
    <w:p w14:paraId="6406B37B" w14:textId="77777777" w:rsidR="00B57E92" w:rsidRPr="00FE6FDB" w:rsidRDefault="00B57E92" w:rsidP="00B67D9D">
      <w:pPr>
        <w:rPr>
          <w:color w:val="002060"/>
          <w:sz w:val="22"/>
        </w:rPr>
      </w:pPr>
    </w:p>
    <w:p w14:paraId="6A4D1416" w14:textId="56BCA693" w:rsidR="00D10057" w:rsidRPr="009C6EC1" w:rsidRDefault="00F56600" w:rsidP="00B67D9D">
      <w:pPr>
        <w:pBdr>
          <w:top w:val="single" w:sz="6" w:space="1" w:color="auto"/>
          <w:bottom w:val="single" w:sz="6" w:space="1" w:color="auto"/>
        </w:pBdr>
        <w:rPr>
          <w:b/>
          <w:bCs/>
          <w:color w:val="002060"/>
          <w:szCs w:val="24"/>
        </w:rPr>
      </w:pPr>
      <w:r w:rsidRPr="006D438B">
        <w:rPr>
          <w:b/>
          <w:bCs/>
          <w:color w:val="002060"/>
          <w:sz w:val="26"/>
          <w:szCs w:val="26"/>
        </w:rPr>
        <w:t>April 29, Saturday Morning</w:t>
      </w:r>
    </w:p>
    <w:p w14:paraId="2496CFF4" w14:textId="77777777" w:rsidR="00553250" w:rsidRDefault="00553250" w:rsidP="00B67D9D">
      <w:pPr>
        <w:rPr>
          <w:rFonts w:cstheme="minorHAnsi"/>
          <w:b/>
          <w:bCs/>
          <w:color w:val="002060"/>
          <w:sz w:val="22"/>
          <w:u w:val="single"/>
        </w:rPr>
      </w:pPr>
    </w:p>
    <w:p w14:paraId="2C5AC4AC" w14:textId="566966BA" w:rsidR="00DE6494" w:rsidRPr="006D438B" w:rsidRDefault="00DE6494" w:rsidP="00B67D9D">
      <w:pPr>
        <w:rPr>
          <w:rFonts w:cstheme="minorHAnsi"/>
          <w:b/>
          <w:bCs/>
          <w:color w:val="002060"/>
          <w:szCs w:val="24"/>
        </w:rPr>
      </w:pPr>
      <w:r w:rsidRPr="006D438B">
        <w:rPr>
          <w:rFonts w:cstheme="minorHAnsi"/>
          <w:b/>
          <w:bCs/>
          <w:color w:val="002060"/>
          <w:szCs w:val="24"/>
          <w:u w:val="single"/>
        </w:rPr>
        <w:t>Session 3</w:t>
      </w:r>
      <w:r w:rsidR="00811439" w:rsidRPr="006D438B">
        <w:rPr>
          <w:b/>
          <w:bCs/>
          <w:szCs w:val="24"/>
        </w:rPr>
        <w:t xml:space="preserve">— </w:t>
      </w:r>
      <w:r w:rsidRPr="006D438B">
        <w:rPr>
          <w:rFonts w:cstheme="minorHAnsi"/>
          <w:b/>
          <w:bCs/>
          <w:color w:val="002060"/>
          <w:szCs w:val="24"/>
        </w:rPr>
        <w:t>STRATEGY SESSION</w:t>
      </w:r>
    </w:p>
    <w:p w14:paraId="3001A665" w14:textId="78523487" w:rsidR="00553250" w:rsidRPr="006D438B" w:rsidRDefault="00DE6494" w:rsidP="00B67D9D">
      <w:pPr>
        <w:rPr>
          <w:rFonts w:cstheme="minorHAnsi"/>
          <w:color w:val="002060"/>
          <w:szCs w:val="24"/>
        </w:rPr>
      </w:pPr>
      <w:r w:rsidRPr="006D438B">
        <w:rPr>
          <w:rFonts w:cstheme="minorHAnsi"/>
          <w:color w:val="002060"/>
          <w:szCs w:val="24"/>
        </w:rPr>
        <w:t>(From 9:30 to 11 am)</w:t>
      </w:r>
    </w:p>
    <w:p w14:paraId="08A05785" w14:textId="77777777" w:rsidR="00561A3C" w:rsidRPr="006D438B" w:rsidRDefault="00561A3C" w:rsidP="00B67D9D">
      <w:pPr>
        <w:rPr>
          <w:rFonts w:cstheme="minorHAnsi"/>
          <w:color w:val="002060"/>
          <w:szCs w:val="24"/>
        </w:rPr>
      </w:pPr>
    </w:p>
    <w:p w14:paraId="1B34DE75" w14:textId="38033707" w:rsidR="00DE6494" w:rsidRPr="006D438B" w:rsidRDefault="00DE6494" w:rsidP="00B67D9D">
      <w:pPr>
        <w:rPr>
          <w:rFonts w:cstheme="minorHAnsi"/>
          <w:color w:val="002060"/>
          <w:szCs w:val="24"/>
        </w:rPr>
      </w:pPr>
      <w:r w:rsidRPr="006D438B">
        <w:rPr>
          <w:rFonts w:cstheme="minorHAnsi"/>
          <w:color w:val="002060"/>
          <w:szCs w:val="24"/>
        </w:rPr>
        <w:t xml:space="preserve">[11 am: Coffee break] </w:t>
      </w:r>
    </w:p>
    <w:p w14:paraId="5ACAFAC5" w14:textId="77777777" w:rsidR="00553250" w:rsidRPr="006D438B" w:rsidRDefault="00553250" w:rsidP="00B67D9D">
      <w:pPr>
        <w:rPr>
          <w:rFonts w:cstheme="minorHAnsi"/>
          <w:color w:val="002060"/>
          <w:szCs w:val="24"/>
        </w:rPr>
      </w:pPr>
    </w:p>
    <w:p w14:paraId="3D696A95" w14:textId="09A44638" w:rsidR="00415092" w:rsidRPr="006D438B" w:rsidRDefault="00DE6494" w:rsidP="00B67D9D">
      <w:pPr>
        <w:rPr>
          <w:rFonts w:cstheme="minorHAnsi"/>
          <w:color w:val="002060"/>
          <w:szCs w:val="24"/>
        </w:rPr>
      </w:pPr>
      <w:r w:rsidRPr="006D438B">
        <w:rPr>
          <w:rFonts w:cstheme="minorHAnsi"/>
          <w:color w:val="002060"/>
          <w:szCs w:val="24"/>
        </w:rPr>
        <w:t xml:space="preserve">11:30 am: </w:t>
      </w:r>
      <w:r w:rsidRPr="006D438B">
        <w:rPr>
          <w:rFonts w:cstheme="minorHAnsi"/>
          <w:b/>
          <w:bCs/>
          <w:color w:val="002060"/>
          <w:szCs w:val="24"/>
        </w:rPr>
        <w:t>Restitutions</w:t>
      </w:r>
      <w:r w:rsidR="00553250" w:rsidRPr="006D438B">
        <w:rPr>
          <w:rFonts w:cstheme="minorHAnsi"/>
          <w:color w:val="002060"/>
          <w:szCs w:val="24"/>
        </w:rPr>
        <w:t xml:space="preserve">: </w:t>
      </w:r>
      <w:r w:rsidR="001F2B4F" w:rsidRPr="006D438B">
        <w:rPr>
          <w:rFonts w:cstheme="minorHAnsi"/>
          <w:color w:val="002060"/>
          <w:szCs w:val="24"/>
        </w:rPr>
        <w:t xml:space="preserve">M. </w:t>
      </w:r>
      <w:r w:rsidR="00415092" w:rsidRPr="006D438B">
        <w:rPr>
          <w:color w:val="002060"/>
          <w:szCs w:val="24"/>
        </w:rPr>
        <w:t xml:space="preserve">Jean-Philippe RIVAUD and </w:t>
      </w:r>
      <w:r w:rsidR="001F2B4F" w:rsidRPr="006D438B">
        <w:rPr>
          <w:color w:val="002060"/>
          <w:szCs w:val="24"/>
        </w:rPr>
        <w:t xml:space="preserve">Dr. </w:t>
      </w:r>
      <w:r w:rsidR="00415092" w:rsidRPr="006D438B">
        <w:rPr>
          <w:color w:val="002060"/>
          <w:szCs w:val="24"/>
        </w:rPr>
        <w:t xml:space="preserve">Agnès MICHELOT: </w:t>
      </w:r>
      <w:r w:rsidR="00553250" w:rsidRPr="006D438B">
        <w:rPr>
          <w:rFonts w:cstheme="minorHAnsi"/>
          <w:i/>
          <w:iCs/>
          <w:color w:val="002060"/>
          <w:szCs w:val="24"/>
        </w:rPr>
        <w:t xml:space="preserve">Crossed approaches, collaboration between judicial and public services and institutions: How to improve the fight against </w:t>
      </w:r>
      <w:r w:rsidR="00415092" w:rsidRPr="006D438B">
        <w:rPr>
          <w:rFonts w:cstheme="minorHAnsi"/>
          <w:i/>
          <w:iCs/>
          <w:color w:val="002060"/>
          <w:szCs w:val="24"/>
        </w:rPr>
        <w:t xml:space="preserve">maritime environmental </w:t>
      </w:r>
      <w:r w:rsidR="00553250" w:rsidRPr="006D438B">
        <w:rPr>
          <w:rFonts w:cstheme="minorHAnsi"/>
          <w:i/>
          <w:iCs/>
          <w:color w:val="002060"/>
          <w:szCs w:val="24"/>
        </w:rPr>
        <w:t>crime?</w:t>
      </w:r>
      <w:r w:rsidR="00553250" w:rsidRPr="006D438B">
        <w:rPr>
          <w:rFonts w:cstheme="minorHAnsi"/>
          <w:color w:val="002060"/>
          <w:szCs w:val="24"/>
        </w:rPr>
        <w:t xml:space="preserve"> </w:t>
      </w:r>
    </w:p>
    <w:p w14:paraId="47938213" w14:textId="77777777" w:rsidR="005D27AE" w:rsidRPr="006D438B" w:rsidRDefault="005D27AE" w:rsidP="00B67D9D">
      <w:pPr>
        <w:rPr>
          <w:rFonts w:cstheme="minorHAnsi"/>
          <w:color w:val="002060"/>
          <w:szCs w:val="24"/>
        </w:rPr>
      </w:pPr>
    </w:p>
    <w:p w14:paraId="292A9E69" w14:textId="64099C25" w:rsidR="00553250" w:rsidRPr="006D438B" w:rsidRDefault="00553250" w:rsidP="00B67D9D">
      <w:pPr>
        <w:rPr>
          <w:rFonts w:cstheme="minorHAnsi"/>
          <w:color w:val="002060"/>
          <w:szCs w:val="24"/>
        </w:rPr>
      </w:pPr>
      <w:r w:rsidRPr="006D438B">
        <w:rPr>
          <w:rFonts w:cstheme="minorHAnsi"/>
          <w:color w:val="002060"/>
          <w:szCs w:val="24"/>
        </w:rPr>
        <w:t xml:space="preserve">12 pm: </w:t>
      </w:r>
      <w:r w:rsidRPr="006D438B">
        <w:rPr>
          <w:rFonts w:cstheme="minorHAnsi"/>
          <w:b/>
          <w:bCs/>
          <w:color w:val="002060"/>
          <w:szCs w:val="24"/>
        </w:rPr>
        <w:t xml:space="preserve">Closing </w:t>
      </w:r>
      <w:r w:rsidR="00415092" w:rsidRPr="006D438B">
        <w:rPr>
          <w:rFonts w:cstheme="minorHAnsi"/>
          <w:b/>
          <w:bCs/>
          <w:color w:val="002060"/>
          <w:szCs w:val="24"/>
        </w:rPr>
        <w:t>remarks</w:t>
      </w:r>
      <w:r w:rsidR="00415092" w:rsidRPr="006D438B">
        <w:rPr>
          <w:rFonts w:cstheme="minorHAnsi"/>
          <w:color w:val="002060"/>
          <w:szCs w:val="24"/>
        </w:rPr>
        <w:t xml:space="preserve"> </w:t>
      </w:r>
    </w:p>
    <w:p w14:paraId="530C9685" w14:textId="15AA7910" w:rsidR="001F2B4F" w:rsidRPr="006D438B" w:rsidRDefault="001F2B4F" w:rsidP="00B67D9D">
      <w:pPr>
        <w:rPr>
          <w:rFonts w:cstheme="minorHAnsi"/>
          <w:color w:val="002060"/>
          <w:szCs w:val="24"/>
        </w:rPr>
      </w:pPr>
    </w:p>
    <w:p w14:paraId="5A163809" w14:textId="70C9FDD8" w:rsidR="00395D95" w:rsidRPr="006D438B" w:rsidRDefault="00DE6494" w:rsidP="00B67D9D">
      <w:pPr>
        <w:rPr>
          <w:rFonts w:cstheme="minorHAnsi"/>
          <w:color w:val="002060"/>
          <w:szCs w:val="24"/>
          <w:u w:val="single"/>
        </w:rPr>
      </w:pPr>
      <w:r w:rsidRPr="006D438B">
        <w:rPr>
          <w:rFonts w:cstheme="minorHAnsi"/>
          <w:color w:val="002060"/>
          <w:szCs w:val="24"/>
          <w:u w:val="single"/>
        </w:rPr>
        <w:t>12:30 pm: End of the conference</w:t>
      </w:r>
      <w:bookmarkStart w:id="5" w:name="_Hlk130829363"/>
    </w:p>
    <w:p w14:paraId="4ED67594" w14:textId="14698563" w:rsidR="00395D95" w:rsidRDefault="00395D95" w:rsidP="00B67D9D">
      <w:pPr>
        <w:rPr>
          <w:rFonts w:cstheme="minorHAnsi"/>
          <w:color w:val="002060"/>
          <w:sz w:val="22"/>
          <w:u w:val="single"/>
        </w:rPr>
      </w:pPr>
    </w:p>
    <w:p w14:paraId="2F2ED98B" w14:textId="30C3C1B3" w:rsidR="00395D95" w:rsidRPr="00395D95" w:rsidRDefault="00395D95" w:rsidP="00395D95">
      <w:pPr>
        <w:pBdr>
          <w:top w:val="single" w:sz="6" w:space="1" w:color="auto"/>
          <w:bottom w:val="single" w:sz="6" w:space="1" w:color="auto"/>
        </w:pBdr>
        <w:rPr>
          <w:b/>
          <w:bCs/>
          <w:color w:val="002060"/>
          <w:sz w:val="22"/>
        </w:rPr>
      </w:pPr>
    </w:p>
    <w:p w14:paraId="4E8E0386" w14:textId="392A08BE" w:rsidR="00395D95" w:rsidRDefault="00395D95" w:rsidP="00B67D9D">
      <w:pPr>
        <w:rPr>
          <w:rFonts w:cstheme="minorHAnsi"/>
          <w:color w:val="002060"/>
          <w:sz w:val="22"/>
          <w:u w:val="single"/>
        </w:rPr>
      </w:pPr>
    </w:p>
    <w:p w14:paraId="1BFBEFC2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</w:rPr>
      </w:pPr>
      <w:r>
        <w:rPr>
          <w:rFonts w:ascii="Calibri" w:hAnsi="Calibri" w:cs="Calibri"/>
          <w:noProof/>
          <w:color w:val="002060"/>
          <w:sz w:val="22"/>
          <w:u w:val="single"/>
        </w:rPr>
        <w:t xml:space="preserve">Organisors </w:t>
      </w:r>
    </w:p>
    <w:p w14:paraId="2B29A072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1CB9C4F" wp14:editId="6B38574A">
            <wp:simplePos x="0" y="0"/>
            <wp:positionH relativeFrom="margin">
              <wp:posOffset>2802255</wp:posOffset>
            </wp:positionH>
            <wp:positionV relativeFrom="paragraph">
              <wp:posOffset>147955</wp:posOffset>
            </wp:positionV>
            <wp:extent cx="699135" cy="680085"/>
            <wp:effectExtent l="0" t="0" r="5715" b="5715"/>
            <wp:wrapNone/>
            <wp:docPr id="24" name="Image 2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B79B4DB" wp14:editId="371C22E1">
            <wp:simplePos x="0" y="0"/>
            <wp:positionH relativeFrom="column">
              <wp:posOffset>948690</wp:posOffset>
            </wp:positionH>
            <wp:positionV relativeFrom="paragraph">
              <wp:posOffset>133985</wp:posOffset>
            </wp:positionV>
            <wp:extent cx="685165" cy="685165"/>
            <wp:effectExtent l="0" t="0" r="635" b="635"/>
            <wp:wrapNone/>
            <wp:docPr id="23" name="Image 2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D72EC2D" wp14:editId="4CDB5D67">
            <wp:simplePos x="0" y="0"/>
            <wp:positionH relativeFrom="margin">
              <wp:posOffset>3609975</wp:posOffset>
            </wp:positionH>
            <wp:positionV relativeFrom="paragraph">
              <wp:posOffset>236220</wp:posOffset>
            </wp:positionV>
            <wp:extent cx="1434465" cy="47117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69B1735" wp14:editId="56D5F71D">
            <wp:simplePos x="0" y="0"/>
            <wp:positionH relativeFrom="margin">
              <wp:posOffset>1891030</wp:posOffset>
            </wp:positionH>
            <wp:positionV relativeFrom="paragraph">
              <wp:posOffset>120015</wp:posOffset>
            </wp:positionV>
            <wp:extent cx="657860" cy="657860"/>
            <wp:effectExtent l="0" t="0" r="8890" b="889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975E97A" wp14:editId="6B8AD445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657860" cy="657860"/>
            <wp:effectExtent l="0" t="0" r="8890" b="889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0D60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</w:rPr>
      </w:pPr>
    </w:p>
    <w:p w14:paraId="64F72584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</w:rPr>
      </w:pPr>
    </w:p>
    <w:p w14:paraId="78672CB7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</w:rPr>
      </w:pPr>
    </w:p>
    <w:p w14:paraId="292B5AAC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</w:rPr>
      </w:pPr>
    </w:p>
    <w:p w14:paraId="4C9100AD" w14:textId="77777777" w:rsidR="00395D95" w:rsidRDefault="00395D95" w:rsidP="00B67D9D">
      <w:pPr>
        <w:rPr>
          <w:rFonts w:cstheme="minorHAnsi"/>
          <w:color w:val="002060"/>
          <w:sz w:val="22"/>
          <w:u w:val="single"/>
        </w:rPr>
      </w:pPr>
    </w:p>
    <w:p w14:paraId="53E6D9FB" w14:textId="5A4552C4" w:rsidR="00395D95" w:rsidRDefault="00395D95" w:rsidP="00B67D9D">
      <w:pPr>
        <w:rPr>
          <w:rFonts w:cstheme="minorHAnsi"/>
          <w:color w:val="002060"/>
          <w:sz w:val="22"/>
          <w:u w:val="single"/>
        </w:rPr>
      </w:pPr>
    </w:p>
    <w:p w14:paraId="7A98E5BE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  <w:u w:val="single"/>
        </w:rPr>
      </w:pPr>
      <w:r>
        <w:rPr>
          <w:rFonts w:ascii="Calibri" w:hAnsi="Calibri" w:cs="Calibri"/>
          <w:noProof/>
          <w:color w:val="002060"/>
          <w:sz w:val="22"/>
          <w:u w:val="single"/>
        </w:rPr>
        <w:t>Partners and sponsoring learned societies</w:t>
      </w:r>
    </w:p>
    <w:p w14:paraId="56B299F7" w14:textId="77777777" w:rsidR="00395D95" w:rsidRDefault="00395D95" w:rsidP="00395D95">
      <w:pPr>
        <w:pStyle w:val="Paragraphedeliste"/>
        <w:tabs>
          <w:tab w:val="center" w:pos="4536"/>
        </w:tabs>
        <w:ind w:left="0"/>
        <w:rPr>
          <w:rFonts w:ascii="Calibri" w:hAnsi="Calibri" w:cs="Calibri"/>
          <w:noProof/>
          <w:color w:val="002060"/>
          <w:sz w:val="22"/>
        </w:rPr>
      </w:pPr>
    </w:p>
    <w:p w14:paraId="1CC980F5" w14:textId="77777777" w:rsidR="00395D95" w:rsidRDefault="00395D95" w:rsidP="00395D95">
      <w:pPr>
        <w:pStyle w:val="Paragraphedeliste"/>
        <w:tabs>
          <w:tab w:val="left" w:pos="1520"/>
        </w:tabs>
        <w:ind w:left="0"/>
        <w:rPr>
          <w:rFonts w:ascii="Calibri" w:hAnsi="Calibri" w:cs="Calibri"/>
          <w:noProof/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44992" wp14:editId="5F675F7F">
            <wp:simplePos x="0" y="0"/>
            <wp:positionH relativeFrom="margin">
              <wp:posOffset>1440180</wp:posOffset>
            </wp:positionH>
            <wp:positionV relativeFrom="paragraph">
              <wp:posOffset>3810</wp:posOffset>
            </wp:positionV>
            <wp:extent cx="852170" cy="852170"/>
            <wp:effectExtent l="0" t="0" r="5080" b="5080"/>
            <wp:wrapNone/>
            <wp:docPr id="19" name="Image 19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_Hlk126837783"/>
      <w:bookmarkEnd w:id="6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C775D6" wp14:editId="4E005F65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332230" cy="415925"/>
            <wp:effectExtent l="0" t="0" r="1270" b="317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2060"/>
          <w:sz w:val="22"/>
        </w:rPr>
        <w:tab/>
      </w:r>
    </w:p>
    <w:p w14:paraId="796503E1" w14:textId="77777777" w:rsidR="00395D95" w:rsidRDefault="00395D95" w:rsidP="00395D95">
      <w:pPr>
        <w:pStyle w:val="Paragraphedeliste"/>
        <w:tabs>
          <w:tab w:val="left" w:pos="1520"/>
        </w:tabs>
        <w:ind w:left="0"/>
        <w:rPr>
          <w:rFonts w:ascii="Calibri" w:hAnsi="Calibri" w:cs="Calibri"/>
          <w:noProof/>
          <w:color w:val="002060"/>
          <w:sz w:val="22"/>
        </w:rPr>
      </w:pPr>
    </w:p>
    <w:p w14:paraId="3352B684" w14:textId="77777777" w:rsidR="00395D95" w:rsidRDefault="00395D95" w:rsidP="00395D95"/>
    <w:p w14:paraId="0730AF76" w14:textId="77777777" w:rsidR="00395D95" w:rsidRDefault="00395D95" w:rsidP="00395D95">
      <w:pPr>
        <w:tabs>
          <w:tab w:val="left" w:pos="3808"/>
          <w:tab w:val="left" w:pos="5352"/>
        </w:tabs>
      </w:pPr>
      <w:r>
        <w:tab/>
      </w:r>
      <w:r>
        <w:tab/>
      </w:r>
    </w:p>
    <w:p w14:paraId="71C7FC9C" w14:textId="77777777" w:rsidR="00395D95" w:rsidRDefault="00395D95" w:rsidP="00395D95"/>
    <w:p w14:paraId="2032D619" w14:textId="77777777" w:rsidR="00395D95" w:rsidRDefault="00395D95" w:rsidP="00395D95"/>
    <w:p w14:paraId="594C4670" w14:textId="77777777" w:rsidR="00395D95" w:rsidRDefault="00395D95" w:rsidP="00395D95">
      <w:r>
        <w:rPr>
          <w:noProof/>
        </w:rPr>
        <w:drawing>
          <wp:anchor distT="0" distB="0" distL="114300" distR="114300" simplePos="0" relativeHeight="251665408" behindDoc="0" locked="0" layoutInCell="1" allowOverlap="1" wp14:anchorId="7F58788F" wp14:editId="0016021C">
            <wp:simplePos x="0" y="0"/>
            <wp:positionH relativeFrom="margin">
              <wp:posOffset>1390650</wp:posOffset>
            </wp:positionH>
            <wp:positionV relativeFrom="paragraph">
              <wp:posOffset>117475</wp:posOffset>
            </wp:positionV>
            <wp:extent cx="551180" cy="589280"/>
            <wp:effectExtent l="0" t="0" r="127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5B9EE5" wp14:editId="40EBB645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802005" cy="788670"/>
            <wp:effectExtent l="0" t="0" r="0" b="0"/>
            <wp:wrapNone/>
            <wp:docPr id="17" name="Image 17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BC5EF1" wp14:editId="2E931047">
            <wp:simplePos x="0" y="0"/>
            <wp:positionH relativeFrom="column">
              <wp:posOffset>2381250</wp:posOffset>
            </wp:positionH>
            <wp:positionV relativeFrom="paragraph">
              <wp:posOffset>9525</wp:posOffset>
            </wp:positionV>
            <wp:extent cx="2285365" cy="699770"/>
            <wp:effectExtent l="0" t="0" r="635" b="5080"/>
            <wp:wrapNone/>
            <wp:docPr id="15" name="Image 1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E44DA1" wp14:editId="03831187">
            <wp:simplePos x="0" y="0"/>
            <wp:positionH relativeFrom="column">
              <wp:posOffset>4944110</wp:posOffset>
            </wp:positionH>
            <wp:positionV relativeFrom="paragraph">
              <wp:posOffset>9525</wp:posOffset>
            </wp:positionV>
            <wp:extent cx="1198245" cy="691515"/>
            <wp:effectExtent l="0" t="0" r="1905" b="0"/>
            <wp:wrapNone/>
            <wp:docPr id="14" name="Image 1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09DB" w14:textId="77777777" w:rsidR="00395D95" w:rsidRDefault="00395D95" w:rsidP="00395D95"/>
    <w:p w14:paraId="0082083B" w14:textId="77777777" w:rsidR="00395D95" w:rsidRDefault="00395D95" w:rsidP="00395D95"/>
    <w:p w14:paraId="1782619B" w14:textId="77777777" w:rsidR="00395D95" w:rsidRDefault="00395D95" w:rsidP="00395D95"/>
    <w:p w14:paraId="30850837" w14:textId="53E50C71" w:rsidR="00395D95" w:rsidRPr="00561A3C" w:rsidRDefault="00395D95" w:rsidP="00B67D9D">
      <w:r>
        <w:rPr>
          <w:noProof/>
        </w:rPr>
        <w:drawing>
          <wp:anchor distT="0" distB="0" distL="114300" distR="114300" simplePos="0" relativeHeight="251662336" behindDoc="0" locked="0" layoutInCell="1" allowOverlap="1" wp14:anchorId="56441B11" wp14:editId="0DCF4FC5">
            <wp:simplePos x="0" y="0"/>
            <wp:positionH relativeFrom="column">
              <wp:posOffset>1000125</wp:posOffset>
            </wp:positionH>
            <wp:positionV relativeFrom="paragraph">
              <wp:posOffset>40005</wp:posOffset>
            </wp:positionV>
            <wp:extent cx="1342390" cy="297815"/>
            <wp:effectExtent l="0" t="0" r="0" b="6985"/>
            <wp:wrapNone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sectPr w:rsidR="00395D95" w:rsidRPr="00561A3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2BF1" w14:textId="77777777" w:rsidR="00752E7D" w:rsidRDefault="00752E7D" w:rsidP="006C098F">
      <w:r>
        <w:separator/>
      </w:r>
    </w:p>
  </w:endnote>
  <w:endnote w:type="continuationSeparator" w:id="0">
    <w:p w14:paraId="607EC891" w14:textId="77777777" w:rsidR="00752E7D" w:rsidRDefault="00752E7D" w:rsidP="006C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861933"/>
      <w:docPartObj>
        <w:docPartGallery w:val="Page Numbers (Bottom of Page)"/>
        <w:docPartUnique/>
      </w:docPartObj>
    </w:sdtPr>
    <w:sdtContent>
      <w:p w14:paraId="0829BACD" w14:textId="696DBA3E" w:rsidR="006A53FE" w:rsidRDefault="006A53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B24947" w14:textId="77777777" w:rsidR="006A53FE" w:rsidRDefault="006A5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0B7B" w14:textId="77777777" w:rsidR="00752E7D" w:rsidRDefault="00752E7D" w:rsidP="006C098F">
      <w:r>
        <w:separator/>
      </w:r>
    </w:p>
  </w:footnote>
  <w:footnote w:type="continuationSeparator" w:id="0">
    <w:p w14:paraId="33D2F4B7" w14:textId="77777777" w:rsidR="00752E7D" w:rsidRDefault="00752E7D" w:rsidP="006C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D787" w14:textId="0B7A8623" w:rsidR="006C098F" w:rsidRDefault="00190E06" w:rsidP="00190E06">
    <w:pPr>
      <w:pStyle w:val="En-tte"/>
      <w:jc w:val="center"/>
    </w:pPr>
    <w:r>
      <w:rPr>
        <w:noProof/>
      </w:rPr>
      <w:drawing>
        <wp:inline distT="0" distB="0" distL="0" distR="0" wp14:anchorId="767899BE" wp14:editId="0BAF1499">
          <wp:extent cx="5219700" cy="8572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D02"/>
    <w:multiLevelType w:val="hybridMultilevel"/>
    <w:tmpl w:val="5E3698E4"/>
    <w:lvl w:ilvl="0" w:tplc="263408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C5C"/>
    <w:multiLevelType w:val="hybridMultilevel"/>
    <w:tmpl w:val="A2A89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A5E"/>
    <w:multiLevelType w:val="hybridMultilevel"/>
    <w:tmpl w:val="C34A9A38"/>
    <w:lvl w:ilvl="0" w:tplc="49A4A78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63B"/>
    <w:multiLevelType w:val="hybridMultilevel"/>
    <w:tmpl w:val="4F94617E"/>
    <w:lvl w:ilvl="0" w:tplc="EC2CEAE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36EDE"/>
    <w:multiLevelType w:val="hybridMultilevel"/>
    <w:tmpl w:val="FCDC3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7EBE"/>
    <w:multiLevelType w:val="hybridMultilevel"/>
    <w:tmpl w:val="3AEE3CDA"/>
    <w:lvl w:ilvl="0" w:tplc="263408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B6D37"/>
    <w:multiLevelType w:val="hybridMultilevel"/>
    <w:tmpl w:val="AF781308"/>
    <w:lvl w:ilvl="0" w:tplc="26340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00F8"/>
    <w:multiLevelType w:val="hybridMultilevel"/>
    <w:tmpl w:val="AE0800CE"/>
    <w:lvl w:ilvl="0" w:tplc="263408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1F0"/>
    <w:multiLevelType w:val="hybridMultilevel"/>
    <w:tmpl w:val="4AA2A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0328"/>
    <w:multiLevelType w:val="hybridMultilevel"/>
    <w:tmpl w:val="FF040000"/>
    <w:lvl w:ilvl="0" w:tplc="37BC7DF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2222"/>
    <w:multiLevelType w:val="hybridMultilevel"/>
    <w:tmpl w:val="3B3848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14001"/>
    <w:multiLevelType w:val="hybridMultilevel"/>
    <w:tmpl w:val="349CB9AC"/>
    <w:lvl w:ilvl="0" w:tplc="240AF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7BF2"/>
    <w:multiLevelType w:val="hybridMultilevel"/>
    <w:tmpl w:val="79701F78"/>
    <w:lvl w:ilvl="0" w:tplc="263408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06FA"/>
    <w:multiLevelType w:val="hybridMultilevel"/>
    <w:tmpl w:val="AE3CE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60316"/>
    <w:multiLevelType w:val="hybridMultilevel"/>
    <w:tmpl w:val="24065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F06BF"/>
    <w:multiLevelType w:val="hybridMultilevel"/>
    <w:tmpl w:val="33F2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6B4"/>
    <w:multiLevelType w:val="hybridMultilevel"/>
    <w:tmpl w:val="E998F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91FB1"/>
    <w:multiLevelType w:val="hybridMultilevel"/>
    <w:tmpl w:val="DD605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13186"/>
    <w:multiLevelType w:val="hybridMultilevel"/>
    <w:tmpl w:val="3210D8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D1911"/>
    <w:multiLevelType w:val="hybridMultilevel"/>
    <w:tmpl w:val="B0B0F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3DCD"/>
    <w:multiLevelType w:val="hybridMultilevel"/>
    <w:tmpl w:val="2604E506"/>
    <w:lvl w:ilvl="0" w:tplc="263408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42636">
    <w:abstractNumId w:val="0"/>
  </w:num>
  <w:num w:numId="2" w16cid:durableId="1300846713">
    <w:abstractNumId w:val="6"/>
  </w:num>
  <w:num w:numId="3" w16cid:durableId="1132868338">
    <w:abstractNumId w:val="8"/>
  </w:num>
  <w:num w:numId="4" w16cid:durableId="1596396923">
    <w:abstractNumId w:val="7"/>
  </w:num>
  <w:num w:numId="5" w16cid:durableId="399596066">
    <w:abstractNumId w:val="5"/>
  </w:num>
  <w:num w:numId="6" w16cid:durableId="799080999">
    <w:abstractNumId w:val="12"/>
  </w:num>
  <w:num w:numId="7" w16cid:durableId="50229647">
    <w:abstractNumId w:val="15"/>
  </w:num>
  <w:num w:numId="8" w16cid:durableId="40981336">
    <w:abstractNumId w:val="11"/>
  </w:num>
  <w:num w:numId="9" w16cid:durableId="1013921278">
    <w:abstractNumId w:val="2"/>
  </w:num>
  <w:num w:numId="10" w16cid:durableId="626355842">
    <w:abstractNumId w:val="14"/>
  </w:num>
  <w:num w:numId="11" w16cid:durableId="561718994">
    <w:abstractNumId w:val="18"/>
  </w:num>
  <w:num w:numId="12" w16cid:durableId="1799376581">
    <w:abstractNumId w:val="9"/>
  </w:num>
  <w:num w:numId="13" w16cid:durableId="808746191">
    <w:abstractNumId w:val="3"/>
  </w:num>
  <w:num w:numId="14" w16cid:durableId="658996008">
    <w:abstractNumId w:val="20"/>
  </w:num>
  <w:num w:numId="15" w16cid:durableId="1976372978">
    <w:abstractNumId w:val="4"/>
  </w:num>
  <w:num w:numId="16" w16cid:durableId="2058314026">
    <w:abstractNumId w:val="13"/>
  </w:num>
  <w:num w:numId="17" w16cid:durableId="1258056080">
    <w:abstractNumId w:val="1"/>
  </w:num>
  <w:num w:numId="18" w16cid:durableId="1859275799">
    <w:abstractNumId w:val="10"/>
  </w:num>
  <w:num w:numId="19" w16cid:durableId="228462892">
    <w:abstractNumId w:val="17"/>
  </w:num>
  <w:num w:numId="20" w16cid:durableId="484126798">
    <w:abstractNumId w:val="16"/>
  </w:num>
  <w:num w:numId="21" w16cid:durableId="19533957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66"/>
    <w:rsid w:val="000003A6"/>
    <w:rsid w:val="00006AE8"/>
    <w:rsid w:val="00017EAA"/>
    <w:rsid w:val="00020E7B"/>
    <w:rsid w:val="00031018"/>
    <w:rsid w:val="00031B83"/>
    <w:rsid w:val="00035BB1"/>
    <w:rsid w:val="00070628"/>
    <w:rsid w:val="0007090F"/>
    <w:rsid w:val="00083262"/>
    <w:rsid w:val="00091B95"/>
    <w:rsid w:val="000920AC"/>
    <w:rsid w:val="000921E2"/>
    <w:rsid w:val="000A04CF"/>
    <w:rsid w:val="000A7CEC"/>
    <w:rsid w:val="000C3E22"/>
    <w:rsid w:val="000D3BA4"/>
    <w:rsid w:val="000E3DB3"/>
    <w:rsid w:val="000F56E3"/>
    <w:rsid w:val="00102801"/>
    <w:rsid w:val="0013486B"/>
    <w:rsid w:val="00144F32"/>
    <w:rsid w:val="00161A05"/>
    <w:rsid w:val="0016517A"/>
    <w:rsid w:val="00166868"/>
    <w:rsid w:val="001755FD"/>
    <w:rsid w:val="00181A42"/>
    <w:rsid w:val="0019003B"/>
    <w:rsid w:val="00190E06"/>
    <w:rsid w:val="0019556B"/>
    <w:rsid w:val="001A5273"/>
    <w:rsid w:val="001C2626"/>
    <w:rsid w:val="001C7855"/>
    <w:rsid w:val="001D3B3F"/>
    <w:rsid w:val="001D3D5F"/>
    <w:rsid w:val="001F2B4F"/>
    <w:rsid w:val="00217F1C"/>
    <w:rsid w:val="00234FE9"/>
    <w:rsid w:val="00235A9E"/>
    <w:rsid w:val="00252AC9"/>
    <w:rsid w:val="002662F2"/>
    <w:rsid w:val="002678DB"/>
    <w:rsid w:val="002B08AD"/>
    <w:rsid w:val="002B6159"/>
    <w:rsid w:val="002C3291"/>
    <w:rsid w:val="002C57A8"/>
    <w:rsid w:val="003116A3"/>
    <w:rsid w:val="00312CEF"/>
    <w:rsid w:val="00312EEE"/>
    <w:rsid w:val="00325397"/>
    <w:rsid w:val="00325E9C"/>
    <w:rsid w:val="003309F7"/>
    <w:rsid w:val="00335023"/>
    <w:rsid w:val="00335A97"/>
    <w:rsid w:val="003437E0"/>
    <w:rsid w:val="00356CCF"/>
    <w:rsid w:val="00360F18"/>
    <w:rsid w:val="003663DE"/>
    <w:rsid w:val="00370C92"/>
    <w:rsid w:val="0037168B"/>
    <w:rsid w:val="00374AE4"/>
    <w:rsid w:val="00375266"/>
    <w:rsid w:val="00380C6C"/>
    <w:rsid w:val="00384A84"/>
    <w:rsid w:val="00395D95"/>
    <w:rsid w:val="003A4EA2"/>
    <w:rsid w:val="003F3E1C"/>
    <w:rsid w:val="003F7477"/>
    <w:rsid w:val="003F7E82"/>
    <w:rsid w:val="003F7EE1"/>
    <w:rsid w:val="00415092"/>
    <w:rsid w:val="004221A8"/>
    <w:rsid w:val="00423CAC"/>
    <w:rsid w:val="00424AAE"/>
    <w:rsid w:val="00445702"/>
    <w:rsid w:val="00455B90"/>
    <w:rsid w:val="004733DF"/>
    <w:rsid w:val="00480AF5"/>
    <w:rsid w:val="00483D8F"/>
    <w:rsid w:val="00494010"/>
    <w:rsid w:val="004A03EF"/>
    <w:rsid w:val="004A3715"/>
    <w:rsid w:val="004A6B45"/>
    <w:rsid w:val="004B175B"/>
    <w:rsid w:val="004B64CE"/>
    <w:rsid w:val="004B7CCF"/>
    <w:rsid w:val="004D78D4"/>
    <w:rsid w:val="004E32E5"/>
    <w:rsid w:val="005052AD"/>
    <w:rsid w:val="00510FC3"/>
    <w:rsid w:val="005151E9"/>
    <w:rsid w:val="005233AD"/>
    <w:rsid w:val="00523CEF"/>
    <w:rsid w:val="005243CF"/>
    <w:rsid w:val="0052474D"/>
    <w:rsid w:val="00544BB7"/>
    <w:rsid w:val="00550A2F"/>
    <w:rsid w:val="00553250"/>
    <w:rsid w:val="00553524"/>
    <w:rsid w:val="005570E7"/>
    <w:rsid w:val="00561A3C"/>
    <w:rsid w:val="00564937"/>
    <w:rsid w:val="0057184C"/>
    <w:rsid w:val="0057675F"/>
    <w:rsid w:val="0058337E"/>
    <w:rsid w:val="00595D2D"/>
    <w:rsid w:val="005A2756"/>
    <w:rsid w:val="005A7898"/>
    <w:rsid w:val="005D1028"/>
    <w:rsid w:val="005D1F92"/>
    <w:rsid w:val="005D27AE"/>
    <w:rsid w:val="005D6294"/>
    <w:rsid w:val="006006A9"/>
    <w:rsid w:val="00603E6E"/>
    <w:rsid w:val="00605C57"/>
    <w:rsid w:val="006105E5"/>
    <w:rsid w:val="00617BDF"/>
    <w:rsid w:val="00627ACD"/>
    <w:rsid w:val="006332A8"/>
    <w:rsid w:val="00641517"/>
    <w:rsid w:val="006417A8"/>
    <w:rsid w:val="00650B92"/>
    <w:rsid w:val="006600F3"/>
    <w:rsid w:val="00681E04"/>
    <w:rsid w:val="00681F63"/>
    <w:rsid w:val="00692C90"/>
    <w:rsid w:val="006A1068"/>
    <w:rsid w:val="006A216F"/>
    <w:rsid w:val="006A53FE"/>
    <w:rsid w:val="006B60A5"/>
    <w:rsid w:val="006C098F"/>
    <w:rsid w:val="006D2585"/>
    <w:rsid w:val="006D438B"/>
    <w:rsid w:val="006D45C9"/>
    <w:rsid w:val="006E2412"/>
    <w:rsid w:val="006E29C1"/>
    <w:rsid w:val="006E3D8D"/>
    <w:rsid w:val="006E541E"/>
    <w:rsid w:val="006F4274"/>
    <w:rsid w:val="006F5274"/>
    <w:rsid w:val="0070475B"/>
    <w:rsid w:val="00710E52"/>
    <w:rsid w:val="00720107"/>
    <w:rsid w:val="00723044"/>
    <w:rsid w:val="007264D0"/>
    <w:rsid w:val="00726FEE"/>
    <w:rsid w:val="00732F3F"/>
    <w:rsid w:val="007346AC"/>
    <w:rsid w:val="00736C08"/>
    <w:rsid w:val="00751A7C"/>
    <w:rsid w:val="00752E7D"/>
    <w:rsid w:val="00754D61"/>
    <w:rsid w:val="00777B67"/>
    <w:rsid w:val="00783031"/>
    <w:rsid w:val="0078631F"/>
    <w:rsid w:val="007A6A07"/>
    <w:rsid w:val="007B00C6"/>
    <w:rsid w:val="007C4E02"/>
    <w:rsid w:val="007D1292"/>
    <w:rsid w:val="007E34D2"/>
    <w:rsid w:val="007E3C27"/>
    <w:rsid w:val="00804824"/>
    <w:rsid w:val="00805C3A"/>
    <w:rsid w:val="00811439"/>
    <w:rsid w:val="00820074"/>
    <w:rsid w:val="008263E3"/>
    <w:rsid w:val="00835337"/>
    <w:rsid w:val="00835AD8"/>
    <w:rsid w:val="00840BDD"/>
    <w:rsid w:val="00840D3A"/>
    <w:rsid w:val="0086003D"/>
    <w:rsid w:val="0086084C"/>
    <w:rsid w:val="0086186C"/>
    <w:rsid w:val="008738E8"/>
    <w:rsid w:val="008964CF"/>
    <w:rsid w:val="008A4D13"/>
    <w:rsid w:val="008C5D1B"/>
    <w:rsid w:val="008C617B"/>
    <w:rsid w:val="008E6DDF"/>
    <w:rsid w:val="00901EBC"/>
    <w:rsid w:val="00914034"/>
    <w:rsid w:val="00927695"/>
    <w:rsid w:val="009305DF"/>
    <w:rsid w:val="00943C9E"/>
    <w:rsid w:val="00951DD7"/>
    <w:rsid w:val="0095452D"/>
    <w:rsid w:val="0095662C"/>
    <w:rsid w:val="00957AF3"/>
    <w:rsid w:val="00996000"/>
    <w:rsid w:val="009B2885"/>
    <w:rsid w:val="009C6EC1"/>
    <w:rsid w:val="009D1D0B"/>
    <w:rsid w:val="009D272A"/>
    <w:rsid w:val="009D63DD"/>
    <w:rsid w:val="009E6C38"/>
    <w:rsid w:val="009F637E"/>
    <w:rsid w:val="00A014CF"/>
    <w:rsid w:val="00A21906"/>
    <w:rsid w:val="00A2455F"/>
    <w:rsid w:val="00A24F02"/>
    <w:rsid w:val="00A3732B"/>
    <w:rsid w:val="00A61D5A"/>
    <w:rsid w:val="00A64AA7"/>
    <w:rsid w:val="00A64DD5"/>
    <w:rsid w:val="00A742EF"/>
    <w:rsid w:val="00A75865"/>
    <w:rsid w:val="00A82AFE"/>
    <w:rsid w:val="00A86852"/>
    <w:rsid w:val="00A93878"/>
    <w:rsid w:val="00AA2E7F"/>
    <w:rsid w:val="00AB3B6C"/>
    <w:rsid w:val="00AD39D9"/>
    <w:rsid w:val="00AE11C3"/>
    <w:rsid w:val="00AE7E4E"/>
    <w:rsid w:val="00AF5919"/>
    <w:rsid w:val="00B0273F"/>
    <w:rsid w:val="00B1565F"/>
    <w:rsid w:val="00B15F8E"/>
    <w:rsid w:val="00B32C05"/>
    <w:rsid w:val="00B4261D"/>
    <w:rsid w:val="00B53CF2"/>
    <w:rsid w:val="00B57E92"/>
    <w:rsid w:val="00B62662"/>
    <w:rsid w:val="00B62BD5"/>
    <w:rsid w:val="00B67D9D"/>
    <w:rsid w:val="00B93726"/>
    <w:rsid w:val="00BA6D79"/>
    <w:rsid w:val="00BB25F9"/>
    <w:rsid w:val="00BC5544"/>
    <w:rsid w:val="00BC6E68"/>
    <w:rsid w:val="00BD26AC"/>
    <w:rsid w:val="00BF5A1D"/>
    <w:rsid w:val="00C00272"/>
    <w:rsid w:val="00C12CF4"/>
    <w:rsid w:val="00C216E1"/>
    <w:rsid w:val="00C22914"/>
    <w:rsid w:val="00C4330D"/>
    <w:rsid w:val="00C455C7"/>
    <w:rsid w:val="00C462F2"/>
    <w:rsid w:val="00C52B47"/>
    <w:rsid w:val="00C55CCD"/>
    <w:rsid w:val="00C570AD"/>
    <w:rsid w:val="00C8257B"/>
    <w:rsid w:val="00C8749C"/>
    <w:rsid w:val="00C932BF"/>
    <w:rsid w:val="00CE0675"/>
    <w:rsid w:val="00CF2C0D"/>
    <w:rsid w:val="00CF7601"/>
    <w:rsid w:val="00D055CE"/>
    <w:rsid w:val="00D0767A"/>
    <w:rsid w:val="00D10038"/>
    <w:rsid w:val="00D10057"/>
    <w:rsid w:val="00D14180"/>
    <w:rsid w:val="00D248D9"/>
    <w:rsid w:val="00D33678"/>
    <w:rsid w:val="00D45A63"/>
    <w:rsid w:val="00D53EA7"/>
    <w:rsid w:val="00D542C8"/>
    <w:rsid w:val="00D61A6E"/>
    <w:rsid w:val="00D6373C"/>
    <w:rsid w:val="00D644F3"/>
    <w:rsid w:val="00D64CBE"/>
    <w:rsid w:val="00D7502C"/>
    <w:rsid w:val="00D91232"/>
    <w:rsid w:val="00D94CDE"/>
    <w:rsid w:val="00DA4090"/>
    <w:rsid w:val="00DB5FA2"/>
    <w:rsid w:val="00DB6205"/>
    <w:rsid w:val="00DC70BD"/>
    <w:rsid w:val="00DC772A"/>
    <w:rsid w:val="00DD67EE"/>
    <w:rsid w:val="00DD7B94"/>
    <w:rsid w:val="00DE5AC4"/>
    <w:rsid w:val="00DE6494"/>
    <w:rsid w:val="00DF74C0"/>
    <w:rsid w:val="00E01D37"/>
    <w:rsid w:val="00E115BF"/>
    <w:rsid w:val="00E300CA"/>
    <w:rsid w:val="00E32BEB"/>
    <w:rsid w:val="00E330C2"/>
    <w:rsid w:val="00E514F9"/>
    <w:rsid w:val="00E65F92"/>
    <w:rsid w:val="00E67C97"/>
    <w:rsid w:val="00E73B24"/>
    <w:rsid w:val="00E83594"/>
    <w:rsid w:val="00E860FD"/>
    <w:rsid w:val="00EB2E40"/>
    <w:rsid w:val="00EB6A7E"/>
    <w:rsid w:val="00EC6168"/>
    <w:rsid w:val="00ED2165"/>
    <w:rsid w:val="00EE6B75"/>
    <w:rsid w:val="00F20683"/>
    <w:rsid w:val="00F237C1"/>
    <w:rsid w:val="00F434DB"/>
    <w:rsid w:val="00F451F8"/>
    <w:rsid w:val="00F56600"/>
    <w:rsid w:val="00F56E87"/>
    <w:rsid w:val="00F677D5"/>
    <w:rsid w:val="00F72F31"/>
    <w:rsid w:val="00F9755F"/>
    <w:rsid w:val="00FA59DC"/>
    <w:rsid w:val="00FB27E2"/>
    <w:rsid w:val="00FB4ADE"/>
    <w:rsid w:val="00FC3BF2"/>
    <w:rsid w:val="00FE05CE"/>
    <w:rsid w:val="00FE0EAE"/>
    <w:rsid w:val="00FE4CE2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DD08"/>
  <w15:chartTrackingRefBased/>
  <w15:docId w15:val="{A6CE8EFA-DE91-4971-8C70-CA63DA0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F63"/>
    <w:pPr>
      <w:spacing w:after="0" w:line="240" w:lineRule="auto"/>
      <w:jc w:val="both"/>
    </w:pPr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98F"/>
    <w:rPr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0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98F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rsid w:val="001651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3B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BF2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32E5"/>
    <w:pPr>
      <w:jc w:val="left"/>
    </w:pPr>
    <w:rPr>
      <w:rFonts w:ascii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32E5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E32E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01EB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74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74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749C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4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49C"/>
    <w:rPr>
      <w:b/>
      <w:bCs/>
      <w:sz w:val="20"/>
      <w:szCs w:val="20"/>
      <w:lang w:val="en-US"/>
    </w:rPr>
  </w:style>
  <w:style w:type="character" w:customStyle="1" w:styleId="color15">
    <w:name w:val="color_15"/>
    <w:basedOn w:val="Policepardfaut"/>
    <w:rsid w:val="0059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7CB5-3592-49CB-8951-56E09EC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Bleuenn Guilloux</dc:creator>
  <cp:keywords/>
  <dc:description/>
  <cp:lastModifiedBy>Bleuenn Guilloux</cp:lastModifiedBy>
  <cp:revision>3</cp:revision>
  <cp:lastPrinted>2023-03-28T12:48:00Z</cp:lastPrinted>
  <dcterms:created xsi:type="dcterms:W3CDTF">2023-04-26T13:40:00Z</dcterms:created>
  <dcterms:modified xsi:type="dcterms:W3CDTF">2023-04-26T14:01:00Z</dcterms:modified>
</cp:coreProperties>
</file>